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7D111" w14:textId="77777777" w:rsidR="0034187F" w:rsidRDefault="0034187F" w:rsidP="0000331D">
      <w:pPr>
        <w:rPr>
          <w:b/>
          <w:bCs/>
        </w:rPr>
      </w:pPr>
    </w:p>
    <w:p w14:paraId="446B2E6A" w14:textId="2B4AC86D" w:rsidR="0000331D" w:rsidRPr="0000331D" w:rsidRDefault="0000331D" w:rsidP="0000331D">
      <w:pPr>
        <w:rPr>
          <w:rFonts w:ascii="-webkit-standard" w:eastAsiaTheme="minorHAnsi" w:hAnsi="-webkit-standard"/>
        </w:rPr>
      </w:pPr>
      <w:r>
        <w:rPr>
          <w:b/>
          <w:bCs/>
        </w:rPr>
        <w:t>Title of session: </w:t>
      </w:r>
      <w:r>
        <w:t xml:space="preserve">Quercus </w:t>
      </w:r>
      <w:proofErr w:type="spellStart"/>
      <w:r>
        <w:t>Quickstart</w:t>
      </w:r>
      <w:proofErr w:type="spellEnd"/>
    </w:p>
    <w:p w14:paraId="2B19AEB1" w14:textId="77777777" w:rsidR="000469D8" w:rsidRPr="001857D0" w:rsidRDefault="000469D8" w:rsidP="000469D8">
      <w:r>
        <w:t xml:space="preserve">Registration: </w:t>
      </w:r>
      <w:hyperlink r:id="rId8" w:history="1">
        <w:r w:rsidRPr="005B0EE4">
          <w:rPr>
            <w:rStyle w:val="Hyperlink"/>
          </w:rPr>
          <w:t>https://teaching.utoronto.ca/events/</w:t>
        </w:r>
      </w:hyperlink>
      <w:r>
        <w:t xml:space="preserve"> </w:t>
      </w:r>
    </w:p>
    <w:p w14:paraId="6AB3302B" w14:textId="195554A7" w:rsidR="0000331D" w:rsidRDefault="0000331D" w:rsidP="0000331D">
      <w:pPr>
        <w:rPr>
          <w:rFonts w:ascii="-webkit-standard" w:hAnsi="-webkit-standard"/>
        </w:rPr>
      </w:pPr>
      <w:r>
        <w:rPr>
          <w:b/>
          <w:bCs/>
        </w:rPr>
        <w:t>Name and titles of presenters:</w:t>
      </w:r>
    </w:p>
    <w:p w14:paraId="774BDFB9" w14:textId="77777777" w:rsidR="0000331D" w:rsidRPr="00956C36" w:rsidRDefault="0000331D" w:rsidP="0000331D">
      <w:pPr>
        <w:numPr>
          <w:ilvl w:val="0"/>
          <w:numId w:val="8"/>
        </w:numPr>
        <w:spacing w:before="100" w:beforeAutospacing="1" w:after="100" w:afterAutospacing="1"/>
        <w:rPr>
          <w:rFonts w:ascii="-webkit-standard" w:hAnsi="-webkit-standard"/>
        </w:rPr>
      </w:pPr>
      <w:r>
        <w:t>Derek Hunt: Faculty Liaison, Teaching, Learning and Technology</w:t>
      </w:r>
    </w:p>
    <w:p w14:paraId="00D6E6CA" w14:textId="34616A40" w:rsidR="00956C36" w:rsidRDefault="00E8115C" w:rsidP="0000331D">
      <w:pPr>
        <w:numPr>
          <w:ilvl w:val="0"/>
          <w:numId w:val="8"/>
        </w:numPr>
        <w:spacing w:before="100" w:beforeAutospacing="1" w:after="100" w:afterAutospacing="1"/>
        <w:rPr>
          <w:rFonts w:ascii="-webkit-standard" w:hAnsi="-webkit-standard"/>
        </w:rPr>
      </w:pPr>
      <w:r>
        <w:t xml:space="preserve">Marko </w:t>
      </w:r>
      <w:proofErr w:type="spellStart"/>
      <w:r>
        <w:t>Piljevic</w:t>
      </w:r>
      <w:proofErr w:type="spellEnd"/>
      <w:r>
        <w:t>: Faculty Liaison, Technology</w:t>
      </w:r>
    </w:p>
    <w:p w14:paraId="34D2B0F2" w14:textId="1F8CAE1F" w:rsidR="00956C36" w:rsidRPr="00956C36" w:rsidRDefault="00E8115C" w:rsidP="00956C36">
      <w:pPr>
        <w:numPr>
          <w:ilvl w:val="0"/>
          <w:numId w:val="8"/>
        </w:numPr>
        <w:spacing w:before="100" w:beforeAutospacing="1" w:after="240"/>
        <w:rPr>
          <w:rFonts w:ascii="-webkit-standard" w:hAnsi="-webkit-standard"/>
        </w:rPr>
      </w:pPr>
      <w:r w:rsidRPr="00E8115C">
        <w:rPr>
          <w:lang w:val="en-US"/>
        </w:rPr>
        <w:t>Maryam </w:t>
      </w:r>
      <w:proofErr w:type="spellStart"/>
      <w:r w:rsidRPr="00E8115C">
        <w:rPr>
          <w:lang w:val="en-US"/>
        </w:rPr>
        <w:t>Shafiei</w:t>
      </w:r>
      <w:proofErr w:type="spellEnd"/>
      <w:r w:rsidR="0000331D">
        <w:t>: Faculty Liaison, Technology</w:t>
      </w:r>
    </w:p>
    <w:p w14:paraId="513828A9" w14:textId="77777777" w:rsidR="0034187F" w:rsidRDefault="0034187F" w:rsidP="00A839C5">
      <w:pPr>
        <w:spacing w:after="32"/>
        <w:rPr>
          <w:b/>
          <w:bCs/>
        </w:rPr>
      </w:pPr>
    </w:p>
    <w:p w14:paraId="0809A0F5" w14:textId="5A502F6C" w:rsidR="00A839C5" w:rsidRPr="004676DD" w:rsidRDefault="00A839C5" w:rsidP="00A839C5">
      <w:pPr>
        <w:spacing w:after="32"/>
        <w:rPr>
          <w:b/>
          <w:bCs/>
        </w:rPr>
      </w:pPr>
      <w:r w:rsidRPr="004676DD">
        <w:rPr>
          <w:b/>
          <w:bCs/>
        </w:rPr>
        <w:t>Quercus support resources:</w:t>
      </w:r>
    </w:p>
    <w:p w14:paraId="74707FF2" w14:textId="77777777" w:rsidR="00A839C5" w:rsidRPr="004676DD" w:rsidRDefault="00D2732C" w:rsidP="00A839C5">
      <w:pPr>
        <w:pStyle w:val="ListParagraph"/>
        <w:numPr>
          <w:ilvl w:val="0"/>
          <w:numId w:val="11"/>
        </w:numPr>
        <w:spacing w:after="32"/>
        <w:rPr>
          <w:b/>
          <w:bCs/>
          <w:sz w:val="24"/>
        </w:rPr>
      </w:pPr>
      <w:hyperlink r:id="rId9" w:history="1">
        <w:r w:rsidR="00A839C5" w:rsidRPr="004676DD">
          <w:rPr>
            <w:rStyle w:val="Hyperlink"/>
            <w:b/>
            <w:bCs/>
            <w:sz w:val="24"/>
          </w:rPr>
          <w:t>uoft.me/</w:t>
        </w:r>
        <w:proofErr w:type="spellStart"/>
        <w:r w:rsidR="00A839C5" w:rsidRPr="004676DD">
          <w:rPr>
            <w:rStyle w:val="Hyperlink"/>
            <w:b/>
            <w:bCs/>
            <w:sz w:val="24"/>
          </w:rPr>
          <w:t>qresources</w:t>
        </w:r>
        <w:proofErr w:type="spellEnd"/>
      </w:hyperlink>
    </w:p>
    <w:p w14:paraId="1AE9568B" w14:textId="77777777" w:rsidR="00A839C5" w:rsidRPr="004676DD" w:rsidRDefault="00A839C5" w:rsidP="00A839C5">
      <w:pPr>
        <w:spacing w:after="32"/>
        <w:rPr>
          <w:lang w:val="en-US"/>
        </w:rPr>
      </w:pPr>
    </w:p>
    <w:p w14:paraId="36FF1C6D" w14:textId="77777777" w:rsidR="0034187F" w:rsidRDefault="0034187F" w:rsidP="00AA132A">
      <w:pPr>
        <w:spacing w:after="73"/>
        <w:rPr>
          <w:b/>
          <w:bCs/>
        </w:rPr>
      </w:pPr>
    </w:p>
    <w:p w14:paraId="0C99FF49" w14:textId="727CC0D8" w:rsidR="00AA132A" w:rsidRPr="004676DD" w:rsidRDefault="00AA132A" w:rsidP="00AA132A">
      <w:pPr>
        <w:spacing w:after="73"/>
        <w:rPr>
          <w:b/>
          <w:bCs/>
        </w:rPr>
      </w:pPr>
      <w:r w:rsidRPr="004676DD">
        <w:rPr>
          <w:b/>
          <w:bCs/>
        </w:rPr>
        <w:t xml:space="preserve">Additional Resources:  </w:t>
      </w:r>
    </w:p>
    <w:p w14:paraId="0AE34CEB" w14:textId="77777777" w:rsidR="00AA132A" w:rsidRPr="006174E8" w:rsidRDefault="00D2732C" w:rsidP="00AA132A">
      <w:pPr>
        <w:pStyle w:val="ListParagraph"/>
        <w:numPr>
          <w:ilvl w:val="0"/>
          <w:numId w:val="11"/>
        </w:numPr>
        <w:spacing w:after="73"/>
        <w:rPr>
          <w:sz w:val="24"/>
        </w:rPr>
      </w:pPr>
      <w:hyperlink r:id="rId10" w:history="1">
        <w:r w:rsidR="00AA132A" w:rsidRPr="004676DD">
          <w:rPr>
            <w:rStyle w:val="Hyperlink"/>
            <w:sz w:val="24"/>
          </w:rPr>
          <w:t>Quercus Quick Guide</w:t>
        </w:r>
      </w:hyperlink>
      <w:r w:rsidR="00AA132A">
        <w:rPr>
          <w:rStyle w:val="Hyperlink"/>
          <w:sz w:val="24"/>
        </w:rPr>
        <w:t xml:space="preserve">, </w:t>
      </w:r>
      <w:r w:rsidR="00AA132A">
        <w:t>answers to administrative questions and guides for getting started with basic Quercus elements.</w:t>
      </w:r>
    </w:p>
    <w:p w14:paraId="4D0A8C17" w14:textId="42BCD383" w:rsidR="00AA132A" w:rsidRPr="004676DD" w:rsidRDefault="00AA132A" w:rsidP="00AA132A">
      <w:pPr>
        <w:pStyle w:val="ListParagraph"/>
        <w:numPr>
          <w:ilvl w:val="0"/>
          <w:numId w:val="11"/>
        </w:numPr>
        <w:spacing w:after="73"/>
        <w:rPr>
          <w:b/>
          <w:bCs/>
          <w:sz w:val="24"/>
        </w:rPr>
      </w:pPr>
      <w:r w:rsidRPr="004676DD">
        <w:rPr>
          <w:sz w:val="24"/>
        </w:rPr>
        <w:t>Build a Welcoming Home Page in Quercus:</w:t>
      </w:r>
    </w:p>
    <w:p w14:paraId="27721698" w14:textId="307D3005" w:rsidR="002D387C" w:rsidRDefault="00D2732C" w:rsidP="00AA132A">
      <w:pPr>
        <w:pStyle w:val="ListParagraph"/>
        <w:numPr>
          <w:ilvl w:val="1"/>
          <w:numId w:val="11"/>
        </w:numPr>
        <w:rPr>
          <w:sz w:val="24"/>
        </w:rPr>
      </w:pPr>
      <w:hyperlink r:id="rId11" w:history="1">
        <w:r w:rsidR="002D387C" w:rsidRPr="00C03D39">
          <w:rPr>
            <w:rStyle w:val="Hyperlink"/>
            <w:sz w:val="24"/>
          </w:rPr>
          <w:t>https://teaching.utoronto.ca/self-paced-programs/</w:t>
        </w:r>
      </w:hyperlink>
    </w:p>
    <w:p w14:paraId="04A9C048" w14:textId="517AA762" w:rsidR="00A839C5" w:rsidRPr="004676DD" w:rsidRDefault="00A839C5" w:rsidP="00A839C5">
      <w:pPr>
        <w:spacing w:after="32"/>
      </w:pPr>
      <w:r w:rsidRPr="004676DD">
        <w:t>Divisional support:</w:t>
      </w:r>
    </w:p>
    <w:p w14:paraId="7F423CF4" w14:textId="77777777" w:rsidR="00A839C5" w:rsidRPr="004676DD" w:rsidRDefault="00D2732C" w:rsidP="00A839C5">
      <w:pPr>
        <w:pStyle w:val="ListParagraph"/>
        <w:numPr>
          <w:ilvl w:val="0"/>
          <w:numId w:val="11"/>
        </w:numPr>
        <w:spacing w:after="32"/>
      </w:pPr>
      <w:hyperlink r:id="rId12" w:history="1">
        <w:r w:rsidR="00A839C5" w:rsidRPr="004676DD">
          <w:rPr>
            <w:rStyle w:val="Hyperlink"/>
            <w:sz w:val="24"/>
          </w:rPr>
          <w:t>uoft.me/</w:t>
        </w:r>
        <w:proofErr w:type="spellStart"/>
        <w:r w:rsidR="00A839C5" w:rsidRPr="004676DD">
          <w:rPr>
            <w:rStyle w:val="Hyperlink"/>
            <w:sz w:val="24"/>
          </w:rPr>
          <w:t>qsupportcontacts</w:t>
        </w:r>
        <w:proofErr w:type="spellEnd"/>
      </w:hyperlink>
    </w:p>
    <w:p w14:paraId="2B2962B0" w14:textId="77777777" w:rsidR="00A839C5" w:rsidRDefault="00A839C5" w:rsidP="00A839C5">
      <w:pPr>
        <w:spacing w:after="32"/>
        <w:rPr>
          <w:lang w:val="en-US"/>
        </w:rPr>
      </w:pPr>
    </w:p>
    <w:p w14:paraId="6DBBD220" w14:textId="22C4F175" w:rsidR="00A839C5" w:rsidRPr="004676DD" w:rsidRDefault="00A839C5" w:rsidP="00A839C5">
      <w:pPr>
        <w:spacing w:after="32"/>
      </w:pPr>
      <w:r>
        <w:rPr>
          <w:lang w:val="en-US"/>
        </w:rPr>
        <w:t>Webinar r</w:t>
      </w:r>
      <w:r w:rsidRPr="004676DD">
        <w:rPr>
          <w:lang w:val="en-US"/>
        </w:rPr>
        <w:t>ecordings and materials:</w:t>
      </w:r>
    </w:p>
    <w:p w14:paraId="59790DCF" w14:textId="77777777" w:rsidR="00A839C5" w:rsidRPr="004676DD" w:rsidRDefault="00D2732C" w:rsidP="00A839C5">
      <w:pPr>
        <w:pStyle w:val="ListParagraph"/>
        <w:numPr>
          <w:ilvl w:val="0"/>
          <w:numId w:val="11"/>
        </w:numPr>
        <w:spacing w:after="32"/>
        <w:rPr>
          <w:sz w:val="24"/>
        </w:rPr>
      </w:pPr>
      <w:hyperlink r:id="rId13" w:history="1">
        <w:r w:rsidR="00A839C5" w:rsidRPr="004676DD">
          <w:rPr>
            <w:rStyle w:val="Hyperlink"/>
            <w:sz w:val="24"/>
            <w:lang w:val="en-US"/>
          </w:rPr>
          <w:t>uoft.me/</w:t>
        </w:r>
        <w:proofErr w:type="spellStart"/>
        <w:r w:rsidR="00A839C5" w:rsidRPr="004676DD">
          <w:rPr>
            <w:rStyle w:val="Hyperlink"/>
            <w:sz w:val="24"/>
            <w:lang w:val="en-US"/>
          </w:rPr>
          <w:t>ctsi</w:t>
        </w:r>
        <w:proofErr w:type="spellEnd"/>
        <w:r w:rsidR="00A839C5" w:rsidRPr="004676DD">
          <w:rPr>
            <w:rStyle w:val="Hyperlink"/>
            <w:sz w:val="24"/>
            <w:lang w:val="en-US"/>
          </w:rPr>
          <w:t>-videos</w:t>
        </w:r>
      </w:hyperlink>
      <w:r w:rsidR="00A839C5" w:rsidRPr="004676DD">
        <w:rPr>
          <w:sz w:val="24"/>
          <w:lang w:val="en-US"/>
        </w:rPr>
        <w:t xml:space="preserve"> </w:t>
      </w:r>
    </w:p>
    <w:p w14:paraId="1413A587" w14:textId="77777777" w:rsidR="00A839C5" w:rsidRPr="004676DD" w:rsidRDefault="00A839C5" w:rsidP="00A839C5">
      <w:pPr>
        <w:spacing w:after="32"/>
        <w:rPr>
          <w:lang w:val="en-US"/>
        </w:rPr>
      </w:pPr>
    </w:p>
    <w:p w14:paraId="50C1F206" w14:textId="77777777" w:rsidR="00A839C5" w:rsidRPr="004676DD" w:rsidRDefault="00A839C5" w:rsidP="00A839C5">
      <w:pPr>
        <w:spacing w:after="32"/>
      </w:pPr>
      <w:r w:rsidRPr="004676DD">
        <w:rPr>
          <w:lang w:val="en-US"/>
        </w:rPr>
        <w:t>Upcoming CTSI events:</w:t>
      </w:r>
    </w:p>
    <w:p w14:paraId="3B6EC30C" w14:textId="610B2F64" w:rsidR="00A839C5" w:rsidRPr="004676DD" w:rsidRDefault="00D2732C" w:rsidP="00A839C5">
      <w:pPr>
        <w:pStyle w:val="ListParagraph"/>
        <w:numPr>
          <w:ilvl w:val="0"/>
          <w:numId w:val="11"/>
        </w:numPr>
        <w:spacing w:after="32"/>
        <w:rPr>
          <w:sz w:val="24"/>
        </w:rPr>
      </w:pPr>
      <w:hyperlink r:id="rId14" w:history="1">
        <w:r w:rsidR="00A839C5" w:rsidRPr="004676DD">
          <w:rPr>
            <w:rStyle w:val="Hyperlink"/>
            <w:sz w:val="24"/>
            <w:lang w:val="en-US"/>
          </w:rPr>
          <w:t>teaching.utoronto.ca/events</w:t>
        </w:r>
      </w:hyperlink>
      <w:r w:rsidR="00A839C5" w:rsidRPr="004676DD">
        <w:rPr>
          <w:sz w:val="24"/>
          <w:lang w:val="en-US"/>
        </w:rPr>
        <w:t xml:space="preserve"> </w:t>
      </w:r>
    </w:p>
    <w:p w14:paraId="233D684C" w14:textId="77777777" w:rsidR="00A839C5" w:rsidRPr="004676DD" w:rsidRDefault="00A839C5" w:rsidP="00A839C5">
      <w:pPr>
        <w:spacing w:after="32"/>
      </w:pPr>
    </w:p>
    <w:p w14:paraId="05D6E349" w14:textId="77777777" w:rsidR="00A839C5" w:rsidRPr="004676DD" w:rsidRDefault="00A839C5" w:rsidP="00A839C5">
      <w:pPr>
        <w:spacing w:after="32"/>
      </w:pPr>
      <w:r w:rsidRPr="004676DD">
        <w:t>Student support resources:</w:t>
      </w:r>
    </w:p>
    <w:p w14:paraId="1FDA196D" w14:textId="77777777" w:rsidR="00A839C5" w:rsidRPr="004676DD" w:rsidRDefault="00D2732C" w:rsidP="00A839C5">
      <w:pPr>
        <w:numPr>
          <w:ilvl w:val="0"/>
          <w:numId w:val="13"/>
        </w:numPr>
        <w:spacing w:after="32"/>
      </w:pPr>
      <w:hyperlink r:id="rId15" w:history="1">
        <w:r w:rsidR="00A839C5" w:rsidRPr="004676DD">
          <w:rPr>
            <w:rStyle w:val="Hyperlink"/>
            <w:lang w:val="en-US"/>
          </w:rPr>
          <w:t>Quercus Student Guide</w:t>
        </w:r>
      </w:hyperlink>
    </w:p>
    <w:p w14:paraId="0D0E1D07" w14:textId="77777777" w:rsidR="00A839C5" w:rsidRPr="004676DD" w:rsidRDefault="00A839C5" w:rsidP="00A839C5">
      <w:pPr>
        <w:spacing w:after="32"/>
      </w:pPr>
    </w:p>
    <w:p w14:paraId="05D6EF98" w14:textId="77777777" w:rsidR="00BC528B" w:rsidRDefault="00A839C5" w:rsidP="00A839C5">
      <w:pPr>
        <w:spacing w:after="32"/>
      </w:pPr>
      <w:r w:rsidRPr="004676DD">
        <w:t xml:space="preserve">CTSI website: </w:t>
      </w:r>
    </w:p>
    <w:p w14:paraId="66F95B9E" w14:textId="0525F143" w:rsidR="00F971FF" w:rsidRPr="00BC528B" w:rsidRDefault="00D2732C" w:rsidP="00BC528B">
      <w:pPr>
        <w:pStyle w:val="ListParagraph"/>
        <w:numPr>
          <w:ilvl w:val="0"/>
          <w:numId w:val="11"/>
        </w:numPr>
        <w:spacing w:after="32"/>
      </w:pPr>
      <w:hyperlink r:id="rId16" w:history="1">
        <w:r w:rsidR="00BC528B" w:rsidRPr="00866581">
          <w:rPr>
            <w:rStyle w:val="Hyperlink"/>
          </w:rPr>
          <w:t>teaching.utoronto.ca</w:t>
        </w:r>
      </w:hyperlink>
      <w:r w:rsidR="00A839C5" w:rsidRPr="004676DD">
        <w:t xml:space="preserve"> </w:t>
      </w:r>
      <w:r w:rsidR="00A839C5" w:rsidRPr="004676DD">
        <w:br/>
      </w:r>
    </w:p>
    <w:p w14:paraId="08DD8C0F" w14:textId="3652CFFA" w:rsidR="0034187F" w:rsidRDefault="0034187F">
      <w:pPr>
        <w:rPr>
          <w:b/>
          <w:bCs/>
        </w:rPr>
      </w:pPr>
      <w:r>
        <w:rPr>
          <w:b/>
          <w:bCs/>
        </w:rPr>
        <w:br w:type="page"/>
      </w:r>
    </w:p>
    <w:p w14:paraId="5910C5F0" w14:textId="289341FA" w:rsidR="00B45228" w:rsidRPr="00B45228" w:rsidRDefault="00EC55FA" w:rsidP="00B45228">
      <w:pPr>
        <w:spacing w:after="73"/>
        <w:rPr>
          <w:b/>
          <w:bCs/>
        </w:rPr>
      </w:pPr>
      <w:r>
        <w:rPr>
          <w:b/>
          <w:bCs/>
        </w:rPr>
        <w:lastRenderedPageBreak/>
        <w:t>Workshop agenda</w:t>
      </w:r>
      <w:r w:rsidR="00B45228" w:rsidRPr="00B45228">
        <w:rPr>
          <w:b/>
          <w:bCs/>
        </w:rPr>
        <w:t>:</w:t>
      </w:r>
    </w:p>
    <w:p w14:paraId="0299839B" w14:textId="062576F0" w:rsidR="00AA77A9" w:rsidRDefault="00562A2F">
      <w:pPr>
        <w:pStyle w:val="Heading1"/>
        <w:ind w:left="-5"/>
      </w:pPr>
      <w:r>
        <w:t>Accessing Quercus &amp; your courses</w:t>
      </w:r>
    </w:p>
    <w:p w14:paraId="672101A9" w14:textId="56CFC22F" w:rsidR="00AA77A9" w:rsidRDefault="0053117E">
      <w:pPr>
        <w:numPr>
          <w:ilvl w:val="0"/>
          <w:numId w:val="1"/>
        </w:numPr>
        <w:spacing w:after="32"/>
        <w:ind w:hanging="360"/>
      </w:pPr>
      <w:r>
        <w:t>Logging in to Quercus (</w:t>
      </w:r>
      <w:hyperlink r:id="rId17">
        <w:proofErr w:type="gramStart"/>
        <w:r>
          <w:rPr>
            <w:color w:val="0563C1"/>
            <w:u w:val="single" w:color="0563C1"/>
          </w:rPr>
          <w:t>q.utoronto.ca</w:t>
        </w:r>
        <w:proofErr w:type="gramEnd"/>
      </w:hyperlink>
      <w:hyperlink r:id="rId18">
        <w:r>
          <w:t>)</w:t>
        </w:r>
      </w:hyperlink>
      <w:r>
        <w:t xml:space="preserve"> </w:t>
      </w:r>
    </w:p>
    <w:p w14:paraId="7849A32E" w14:textId="477260C7" w:rsidR="00AA77A9" w:rsidRDefault="00D2732C">
      <w:pPr>
        <w:numPr>
          <w:ilvl w:val="0"/>
          <w:numId w:val="1"/>
        </w:numPr>
        <w:spacing w:after="196"/>
        <w:ind w:hanging="360"/>
      </w:pPr>
      <w:hyperlink r:id="rId19" w:history="1">
        <w:r w:rsidR="0053117E" w:rsidRPr="00714220">
          <w:rPr>
            <w:rStyle w:val="Hyperlink"/>
          </w:rPr>
          <w:t>Accessing Your Course</w:t>
        </w:r>
        <w:r w:rsidR="00562A2F" w:rsidRPr="00714220">
          <w:rPr>
            <w:rStyle w:val="Hyperlink"/>
          </w:rPr>
          <w:t>(s)</w:t>
        </w:r>
      </w:hyperlink>
      <w:r w:rsidR="0053117E">
        <w:t xml:space="preserve"> </w:t>
      </w:r>
    </w:p>
    <w:p w14:paraId="3C062667" w14:textId="77777777" w:rsidR="00AA77A9" w:rsidRDefault="0053117E">
      <w:pPr>
        <w:pStyle w:val="Heading1"/>
        <w:ind w:left="-5"/>
      </w:pPr>
      <w:r>
        <w:t xml:space="preserve">Overview &amp; Navigation </w:t>
      </w:r>
    </w:p>
    <w:p w14:paraId="52FC1FA6" w14:textId="77777777" w:rsidR="00AA77A9" w:rsidRDefault="00D2732C">
      <w:pPr>
        <w:numPr>
          <w:ilvl w:val="0"/>
          <w:numId w:val="2"/>
        </w:numPr>
        <w:spacing w:after="25" w:line="265" w:lineRule="auto"/>
        <w:ind w:hanging="360"/>
      </w:pPr>
      <w:hyperlink r:id="rId20">
        <w:r w:rsidR="0053117E">
          <w:rPr>
            <w:color w:val="0563C1"/>
            <w:u w:val="single" w:color="0563C1"/>
          </w:rPr>
          <w:t>Dashboard</w:t>
        </w:r>
      </w:hyperlink>
      <w:hyperlink r:id="rId21">
        <w:r w:rsidR="0053117E">
          <w:t xml:space="preserve"> </w:t>
        </w:r>
      </w:hyperlink>
      <w:hyperlink r:id="rId22">
        <w:r w:rsidR="0053117E">
          <w:t xml:space="preserve">&amp; </w:t>
        </w:r>
      </w:hyperlink>
      <w:hyperlink r:id="rId23">
        <w:r w:rsidR="0053117E">
          <w:rPr>
            <w:color w:val="0563C1"/>
            <w:u w:val="single" w:color="0563C1"/>
          </w:rPr>
          <w:t>Courses</w:t>
        </w:r>
      </w:hyperlink>
      <w:hyperlink r:id="rId24">
        <w:r w:rsidR="0053117E">
          <w:t xml:space="preserve"> </w:t>
        </w:r>
      </w:hyperlink>
    </w:p>
    <w:p w14:paraId="2D57022A" w14:textId="77777777" w:rsidR="00AA77A9" w:rsidRDefault="00D2732C">
      <w:pPr>
        <w:numPr>
          <w:ilvl w:val="0"/>
          <w:numId w:val="2"/>
        </w:numPr>
        <w:spacing w:after="25" w:line="265" w:lineRule="auto"/>
        <w:ind w:hanging="360"/>
      </w:pPr>
      <w:hyperlink r:id="rId25">
        <w:r w:rsidR="0053117E">
          <w:rPr>
            <w:color w:val="0563C1"/>
            <w:u w:val="single" w:color="0563C1"/>
          </w:rPr>
          <w:t>Calendar</w:t>
        </w:r>
      </w:hyperlink>
      <w:hyperlink r:id="rId26">
        <w:r w:rsidR="0053117E">
          <w:t xml:space="preserve"> </w:t>
        </w:r>
      </w:hyperlink>
    </w:p>
    <w:p w14:paraId="7DFADD72" w14:textId="3E5025E1" w:rsidR="00AA77A9" w:rsidRDefault="00D2732C">
      <w:pPr>
        <w:numPr>
          <w:ilvl w:val="0"/>
          <w:numId w:val="2"/>
        </w:numPr>
        <w:spacing w:after="32"/>
        <w:ind w:hanging="360"/>
      </w:pPr>
      <w:hyperlink r:id="rId27" w:history="1">
        <w:r w:rsidR="0053117E" w:rsidRPr="00714220">
          <w:rPr>
            <w:rStyle w:val="Hyperlink"/>
          </w:rPr>
          <w:t>Help</w:t>
        </w:r>
      </w:hyperlink>
      <w:r w:rsidR="0053117E">
        <w:t xml:space="preserve"> </w:t>
      </w:r>
      <w:r w:rsidR="00714220">
        <w:t>(</w:t>
      </w:r>
      <w:r w:rsidR="006613A7">
        <w:t xml:space="preserve">CTSI </w:t>
      </w:r>
      <w:r w:rsidR="00E62266">
        <w:t xml:space="preserve">Educational Technology / </w:t>
      </w:r>
      <w:r w:rsidR="00714220">
        <w:t>Quercus Support Resources)</w:t>
      </w:r>
    </w:p>
    <w:p w14:paraId="1C0E569A" w14:textId="77777777" w:rsidR="00AA77A9" w:rsidRDefault="00D2732C">
      <w:pPr>
        <w:numPr>
          <w:ilvl w:val="0"/>
          <w:numId w:val="2"/>
        </w:numPr>
        <w:spacing w:after="25" w:line="265" w:lineRule="auto"/>
        <w:ind w:hanging="360"/>
      </w:pPr>
      <w:hyperlink r:id="rId28">
        <w:r w:rsidR="0053117E">
          <w:rPr>
            <w:color w:val="0563C1"/>
            <w:u w:val="single" w:color="0563C1"/>
          </w:rPr>
          <w:t>Account</w:t>
        </w:r>
      </w:hyperlink>
      <w:hyperlink r:id="rId29">
        <w:r w:rsidR="0053117E">
          <w:t xml:space="preserve"> </w:t>
        </w:r>
      </w:hyperlink>
      <w:hyperlink r:id="rId30">
        <w:r w:rsidR="0053117E">
          <w:t xml:space="preserve">&amp; </w:t>
        </w:r>
      </w:hyperlink>
      <w:hyperlink r:id="rId31">
        <w:r w:rsidR="0053117E">
          <w:rPr>
            <w:color w:val="0563C1"/>
            <w:u w:val="single" w:color="0563C1"/>
          </w:rPr>
          <w:t>Notifications</w:t>
        </w:r>
      </w:hyperlink>
      <w:hyperlink r:id="rId32">
        <w:r w:rsidR="0053117E">
          <w:t xml:space="preserve"> </w:t>
        </w:r>
      </w:hyperlink>
    </w:p>
    <w:p w14:paraId="6D1D12E8" w14:textId="77777777" w:rsidR="00AA77A9" w:rsidRDefault="00D2732C">
      <w:pPr>
        <w:numPr>
          <w:ilvl w:val="0"/>
          <w:numId w:val="2"/>
        </w:numPr>
        <w:spacing w:after="190" w:line="265" w:lineRule="auto"/>
        <w:ind w:hanging="360"/>
      </w:pPr>
      <w:hyperlink r:id="rId33">
        <w:r w:rsidR="0053117E">
          <w:rPr>
            <w:color w:val="0563C1"/>
            <w:u w:val="single" w:color="0563C1"/>
          </w:rPr>
          <w:t>Navigating Your Course</w:t>
        </w:r>
      </w:hyperlink>
      <w:hyperlink r:id="rId34">
        <w:r w:rsidR="0053117E">
          <w:t xml:space="preserve"> </w:t>
        </w:r>
      </w:hyperlink>
    </w:p>
    <w:p w14:paraId="0F6B3AA2" w14:textId="77777777" w:rsidR="00AA77A9" w:rsidRDefault="0053117E">
      <w:pPr>
        <w:pStyle w:val="Heading1"/>
        <w:ind w:left="-5"/>
      </w:pPr>
      <w:r>
        <w:t xml:space="preserve">Course Customization </w:t>
      </w:r>
    </w:p>
    <w:p w14:paraId="1FB4FF24" w14:textId="77777777" w:rsidR="00AA77A9" w:rsidRDefault="00D2732C">
      <w:pPr>
        <w:numPr>
          <w:ilvl w:val="0"/>
          <w:numId w:val="3"/>
        </w:numPr>
        <w:spacing w:after="25" w:line="265" w:lineRule="auto"/>
        <w:ind w:hanging="360"/>
      </w:pPr>
      <w:hyperlink r:id="rId35">
        <w:r w:rsidR="0053117E">
          <w:rPr>
            <w:color w:val="0563C1"/>
            <w:u w:val="single" w:color="0563C1"/>
          </w:rPr>
          <w:t>Editing Course Settings</w:t>
        </w:r>
      </w:hyperlink>
      <w:hyperlink r:id="rId36">
        <w:r w:rsidR="0053117E">
          <w:t xml:space="preserve"> </w:t>
        </w:r>
      </w:hyperlink>
    </w:p>
    <w:p w14:paraId="7DACDAF2" w14:textId="77777777" w:rsidR="00AA77A9" w:rsidRDefault="00D2732C">
      <w:pPr>
        <w:numPr>
          <w:ilvl w:val="1"/>
          <w:numId w:val="3"/>
        </w:numPr>
        <w:spacing w:after="25" w:line="265" w:lineRule="auto"/>
        <w:ind w:hanging="361"/>
      </w:pPr>
      <w:hyperlink r:id="rId37">
        <w:r w:rsidR="0053117E">
          <w:rPr>
            <w:color w:val="0563C1"/>
            <w:u w:val="single" w:color="0563C1"/>
          </w:rPr>
          <w:t>Adding a course image</w:t>
        </w:r>
      </w:hyperlink>
      <w:hyperlink r:id="rId38">
        <w:r w:rsidR="0053117E">
          <w:t xml:space="preserve"> </w:t>
        </w:r>
      </w:hyperlink>
    </w:p>
    <w:p w14:paraId="6B587211" w14:textId="77777777" w:rsidR="00AA77A9" w:rsidRDefault="00D2732C">
      <w:pPr>
        <w:numPr>
          <w:ilvl w:val="1"/>
          <w:numId w:val="3"/>
        </w:numPr>
        <w:spacing w:after="28"/>
        <w:ind w:hanging="361"/>
      </w:pPr>
      <w:hyperlink r:id="rId39">
        <w:r w:rsidR="0053117E">
          <w:rPr>
            <w:color w:val="0563C1"/>
            <w:u w:val="single" w:color="0563C1"/>
          </w:rPr>
          <w:t>Setting a grading scheme</w:t>
        </w:r>
      </w:hyperlink>
      <w:hyperlink r:id="rId40">
        <w:r w:rsidR="0053117E">
          <w:t xml:space="preserve"> </w:t>
        </w:r>
      </w:hyperlink>
    </w:p>
    <w:p w14:paraId="6107FA47" w14:textId="77777777" w:rsidR="00AA77A9" w:rsidRDefault="00D2732C">
      <w:pPr>
        <w:numPr>
          <w:ilvl w:val="1"/>
          <w:numId w:val="3"/>
        </w:numPr>
        <w:spacing w:after="25" w:line="265" w:lineRule="auto"/>
        <w:ind w:hanging="361"/>
      </w:pPr>
      <w:hyperlink r:id="rId41">
        <w:r w:rsidR="0053117E">
          <w:rPr>
            <w:color w:val="0563C1"/>
            <w:u w:val="single" w:color="0563C1"/>
          </w:rPr>
          <w:t>Editing navigation links</w:t>
        </w:r>
      </w:hyperlink>
      <w:hyperlink r:id="rId42">
        <w:r w:rsidR="0053117E">
          <w:t xml:space="preserve"> </w:t>
        </w:r>
      </w:hyperlink>
    </w:p>
    <w:p w14:paraId="0A195900" w14:textId="77777777" w:rsidR="00AA77A9" w:rsidRDefault="00D2732C">
      <w:pPr>
        <w:numPr>
          <w:ilvl w:val="0"/>
          <w:numId w:val="3"/>
        </w:numPr>
        <w:spacing w:after="25" w:line="265" w:lineRule="auto"/>
        <w:ind w:hanging="360"/>
      </w:pPr>
      <w:hyperlink r:id="rId43">
        <w:r w:rsidR="0053117E">
          <w:rPr>
            <w:color w:val="0563C1"/>
            <w:u w:val="single" w:color="0563C1"/>
          </w:rPr>
          <w:t>Publishing Your Course</w:t>
        </w:r>
      </w:hyperlink>
      <w:hyperlink r:id="rId44">
        <w:r w:rsidR="0053117E">
          <w:t xml:space="preserve"> </w:t>
        </w:r>
      </w:hyperlink>
    </w:p>
    <w:p w14:paraId="09781B5C" w14:textId="77777777" w:rsidR="00AA77A9" w:rsidRDefault="00D2732C">
      <w:pPr>
        <w:numPr>
          <w:ilvl w:val="0"/>
          <w:numId w:val="3"/>
        </w:numPr>
        <w:spacing w:after="25" w:line="265" w:lineRule="auto"/>
        <w:ind w:hanging="360"/>
      </w:pPr>
      <w:hyperlink r:id="rId45">
        <w:r w:rsidR="0053117E">
          <w:rPr>
            <w:color w:val="0563C1"/>
            <w:u w:val="single" w:color="0563C1"/>
          </w:rPr>
          <w:t>Changing the Course Home Page</w:t>
        </w:r>
      </w:hyperlink>
      <w:hyperlink r:id="rId46">
        <w:r w:rsidR="0053117E">
          <w:t xml:space="preserve"> </w:t>
        </w:r>
      </w:hyperlink>
    </w:p>
    <w:p w14:paraId="5FBE6167" w14:textId="77777777" w:rsidR="00AA77A9" w:rsidRDefault="00D2732C">
      <w:pPr>
        <w:numPr>
          <w:ilvl w:val="0"/>
          <w:numId w:val="3"/>
        </w:numPr>
        <w:spacing w:after="197" w:line="265" w:lineRule="auto"/>
        <w:ind w:hanging="360"/>
      </w:pPr>
      <w:hyperlink r:id="rId47">
        <w:r w:rsidR="0053117E">
          <w:rPr>
            <w:color w:val="0563C1"/>
            <w:u w:val="single" w:color="0563C1"/>
          </w:rPr>
          <w:t>Adding Course Staff</w:t>
        </w:r>
      </w:hyperlink>
      <w:hyperlink r:id="rId48">
        <w:r w:rsidR="0053117E">
          <w:t xml:space="preserve"> </w:t>
        </w:r>
      </w:hyperlink>
    </w:p>
    <w:p w14:paraId="25AB831D" w14:textId="77777777" w:rsidR="00AA77A9" w:rsidRDefault="0053117E">
      <w:pPr>
        <w:pStyle w:val="Heading1"/>
        <w:ind w:left="-5"/>
      </w:pPr>
      <w:r>
        <w:t xml:space="preserve">Announcements &amp; Communication </w:t>
      </w:r>
    </w:p>
    <w:p w14:paraId="3FD1A915" w14:textId="77777777" w:rsidR="00AA77A9" w:rsidRDefault="00D2732C">
      <w:pPr>
        <w:numPr>
          <w:ilvl w:val="0"/>
          <w:numId w:val="4"/>
        </w:numPr>
        <w:spacing w:after="25" w:line="265" w:lineRule="auto"/>
        <w:ind w:hanging="360"/>
      </w:pPr>
      <w:hyperlink r:id="rId49">
        <w:r w:rsidR="0053117E">
          <w:rPr>
            <w:color w:val="0563C1"/>
            <w:u w:val="single" w:color="0563C1"/>
          </w:rPr>
          <w:t>Creating an Announcement</w:t>
        </w:r>
      </w:hyperlink>
      <w:hyperlink r:id="rId50">
        <w:r w:rsidR="0053117E">
          <w:rPr>
            <w:color w:val="0563C1"/>
          </w:rPr>
          <w:t xml:space="preserve"> </w:t>
        </w:r>
      </w:hyperlink>
    </w:p>
    <w:p w14:paraId="69505149" w14:textId="77777777" w:rsidR="00AA77A9" w:rsidRDefault="00D2732C">
      <w:pPr>
        <w:numPr>
          <w:ilvl w:val="0"/>
          <w:numId w:val="4"/>
        </w:numPr>
        <w:spacing w:after="190" w:line="265" w:lineRule="auto"/>
        <w:ind w:hanging="360"/>
      </w:pPr>
      <w:hyperlink r:id="rId51">
        <w:r w:rsidR="0053117E">
          <w:rPr>
            <w:color w:val="0563C1"/>
            <w:u w:val="single" w:color="0563C1"/>
          </w:rPr>
          <w:t>Sending a Message with Inbox</w:t>
        </w:r>
      </w:hyperlink>
      <w:hyperlink r:id="rId52">
        <w:r w:rsidR="0053117E">
          <w:t xml:space="preserve"> </w:t>
        </w:r>
      </w:hyperlink>
    </w:p>
    <w:p w14:paraId="494B425F" w14:textId="77777777" w:rsidR="00AA77A9" w:rsidRDefault="0053117E">
      <w:pPr>
        <w:pStyle w:val="Heading1"/>
        <w:ind w:left="-5"/>
      </w:pPr>
      <w:r>
        <w:t xml:space="preserve">Adding Course Content </w:t>
      </w:r>
    </w:p>
    <w:p w14:paraId="7E67B800" w14:textId="2E41DDEE" w:rsidR="00B01EB9" w:rsidRPr="00B01EB9" w:rsidRDefault="00D2732C">
      <w:pPr>
        <w:numPr>
          <w:ilvl w:val="0"/>
          <w:numId w:val="5"/>
        </w:numPr>
        <w:spacing w:after="25" w:line="265" w:lineRule="auto"/>
        <w:ind w:hanging="360"/>
      </w:pPr>
      <w:hyperlink r:id="rId53">
        <w:r w:rsidR="0053117E">
          <w:rPr>
            <w:color w:val="0563C1"/>
            <w:u w:val="single" w:color="0563C1"/>
          </w:rPr>
          <w:t>Importing</w:t>
        </w:r>
      </w:hyperlink>
      <w:hyperlink r:id="rId54">
        <w:r w:rsidR="0053117E">
          <w:rPr>
            <w:color w:val="0563C1"/>
            <w:u w:val="single" w:color="0563C1"/>
          </w:rPr>
          <w:t xml:space="preserve"> </w:t>
        </w:r>
      </w:hyperlink>
      <w:hyperlink r:id="rId55">
        <w:r w:rsidR="0053117E">
          <w:rPr>
            <w:color w:val="0563C1"/>
            <w:u w:val="single" w:color="0563C1"/>
          </w:rPr>
          <w:t>Course Content</w:t>
        </w:r>
      </w:hyperlink>
    </w:p>
    <w:p w14:paraId="673E2315" w14:textId="21C28755" w:rsidR="00AA77A9" w:rsidRDefault="00D2732C">
      <w:pPr>
        <w:numPr>
          <w:ilvl w:val="0"/>
          <w:numId w:val="5"/>
        </w:numPr>
        <w:spacing w:after="25" w:line="265" w:lineRule="auto"/>
        <w:ind w:hanging="360"/>
      </w:pPr>
      <w:hyperlink r:id="rId56" w:history="1">
        <w:r w:rsidR="00B01EB9" w:rsidRPr="00515B35">
          <w:rPr>
            <w:rStyle w:val="Hyperlink"/>
          </w:rPr>
          <w:t>Example Courses &amp; Course Templates</w:t>
        </w:r>
      </w:hyperlink>
      <w:hyperlink r:id="rId57">
        <w:r w:rsidR="0053117E">
          <w:t xml:space="preserve"> </w:t>
        </w:r>
      </w:hyperlink>
    </w:p>
    <w:p w14:paraId="55D4BE09" w14:textId="77777777" w:rsidR="00AA77A9" w:rsidRDefault="00D2732C">
      <w:pPr>
        <w:numPr>
          <w:ilvl w:val="0"/>
          <w:numId w:val="5"/>
        </w:numPr>
        <w:spacing w:after="25" w:line="265" w:lineRule="auto"/>
        <w:ind w:hanging="360"/>
      </w:pPr>
      <w:hyperlink r:id="rId58">
        <w:r w:rsidR="0053117E">
          <w:rPr>
            <w:color w:val="0563C1"/>
            <w:u w:val="single" w:color="0563C1"/>
          </w:rPr>
          <w:t>Adding Course Materials via Modules</w:t>
        </w:r>
      </w:hyperlink>
      <w:hyperlink r:id="rId59">
        <w:r w:rsidR="0053117E">
          <w:t xml:space="preserve"> </w:t>
        </w:r>
      </w:hyperlink>
      <w:r w:rsidR="0053117E">
        <w:t xml:space="preserve"> </w:t>
      </w:r>
    </w:p>
    <w:p w14:paraId="1FF63E0A" w14:textId="76027CE3" w:rsidR="00E76F73" w:rsidRDefault="00D2732C" w:rsidP="00E76F73">
      <w:pPr>
        <w:numPr>
          <w:ilvl w:val="0"/>
          <w:numId w:val="5"/>
        </w:numPr>
        <w:spacing w:after="197" w:line="265" w:lineRule="auto"/>
        <w:ind w:hanging="360"/>
      </w:pPr>
      <w:hyperlink r:id="rId60">
        <w:r w:rsidR="0053117E">
          <w:rPr>
            <w:color w:val="0563C1"/>
            <w:u w:val="single" w:color="0563C1"/>
          </w:rPr>
          <w:t>Adding Course Materials via Pages</w:t>
        </w:r>
      </w:hyperlink>
      <w:hyperlink r:id="rId61">
        <w:r w:rsidR="0053117E">
          <w:t xml:space="preserve"> </w:t>
        </w:r>
      </w:hyperlink>
    </w:p>
    <w:p w14:paraId="41DE300D" w14:textId="77777777" w:rsidR="00AA77A9" w:rsidRDefault="0053117E">
      <w:pPr>
        <w:pStyle w:val="Heading1"/>
        <w:ind w:left="-5"/>
      </w:pPr>
      <w:r>
        <w:t xml:space="preserve">Assignments &amp; Grading </w:t>
      </w:r>
    </w:p>
    <w:p w14:paraId="03E6306D" w14:textId="77777777" w:rsidR="00AA77A9" w:rsidRDefault="00D2732C">
      <w:pPr>
        <w:numPr>
          <w:ilvl w:val="0"/>
          <w:numId w:val="6"/>
        </w:numPr>
        <w:spacing w:after="25" w:line="265" w:lineRule="auto"/>
        <w:ind w:hanging="360"/>
      </w:pPr>
      <w:hyperlink r:id="rId62">
        <w:r w:rsidR="0053117E">
          <w:rPr>
            <w:color w:val="0563C1"/>
            <w:u w:val="single" w:color="0563C1"/>
          </w:rPr>
          <w:t>Creating an Assignment</w:t>
        </w:r>
      </w:hyperlink>
      <w:hyperlink r:id="rId63">
        <w:r w:rsidR="0053117E">
          <w:t xml:space="preserve"> </w:t>
        </w:r>
      </w:hyperlink>
    </w:p>
    <w:p w14:paraId="30DC86F0" w14:textId="77777777" w:rsidR="00AA77A9" w:rsidRDefault="00D2732C">
      <w:pPr>
        <w:numPr>
          <w:ilvl w:val="0"/>
          <w:numId w:val="6"/>
        </w:numPr>
        <w:spacing w:after="25" w:line="265" w:lineRule="auto"/>
        <w:ind w:hanging="360"/>
      </w:pPr>
      <w:hyperlink r:id="rId64">
        <w:r w:rsidR="0053117E">
          <w:rPr>
            <w:color w:val="0563C1"/>
            <w:u w:val="single" w:color="0563C1"/>
          </w:rPr>
          <w:t>Using the Gradebook</w:t>
        </w:r>
      </w:hyperlink>
      <w:hyperlink r:id="rId65">
        <w:r w:rsidR="0053117E">
          <w:t xml:space="preserve"> </w:t>
        </w:r>
      </w:hyperlink>
      <w:r w:rsidR="0053117E">
        <w:t>an</w:t>
      </w:r>
      <w:hyperlink r:id="rId66">
        <w:r w:rsidR="0053117E">
          <w:t xml:space="preserve">d </w:t>
        </w:r>
      </w:hyperlink>
      <w:hyperlink r:id="rId67">
        <w:r w:rsidR="0053117E">
          <w:rPr>
            <w:color w:val="0563C1"/>
            <w:u w:val="single" w:color="0563C1"/>
          </w:rPr>
          <w:t>Entering a Grade</w:t>
        </w:r>
      </w:hyperlink>
      <w:hyperlink r:id="rId68">
        <w:r w:rsidR="0053117E">
          <w:t xml:space="preserve"> </w:t>
        </w:r>
      </w:hyperlink>
    </w:p>
    <w:p w14:paraId="173167A7" w14:textId="77777777" w:rsidR="00AA77A9" w:rsidRDefault="00D2732C">
      <w:pPr>
        <w:numPr>
          <w:ilvl w:val="0"/>
          <w:numId w:val="6"/>
        </w:numPr>
        <w:spacing w:after="25" w:line="265" w:lineRule="auto"/>
        <w:ind w:hanging="360"/>
      </w:pPr>
      <w:hyperlink r:id="rId69">
        <w:r w:rsidR="0053117E">
          <w:rPr>
            <w:color w:val="0563C1"/>
            <w:u w:val="single" w:color="0563C1"/>
          </w:rPr>
          <w:t xml:space="preserve">Using </w:t>
        </w:r>
        <w:proofErr w:type="spellStart"/>
        <w:r w:rsidR="0053117E">
          <w:rPr>
            <w:color w:val="0563C1"/>
            <w:u w:val="single" w:color="0563C1"/>
          </w:rPr>
          <w:t>SpeedGrader</w:t>
        </w:r>
        <w:proofErr w:type="spellEnd"/>
      </w:hyperlink>
      <w:hyperlink r:id="rId70">
        <w:r w:rsidR="0053117E">
          <w:t xml:space="preserve"> </w:t>
        </w:r>
      </w:hyperlink>
    </w:p>
    <w:p w14:paraId="2B99C15B" w14:textId="77777777" w:rsidR="00084DA8" w:rsidRDefault="00084DA8">
      <w:pPr>
        <w:pStyle w:val="Heading1"/>
        <w:ind w:left="-5"/>
      </w:pPr>
    </w:p>
    <w:p w14:paraId="19E1667C" w14:textId="1D3594CA" w:rsidR="00AA77A9" w:rsidRDefault="0053117E">
      <w:pPr>
        <w:pStyle w:val="Heading1"/>
        <w:ind w:left="-5"/>
      </w:pPr>
      <w:r>
        <w:t xml:space="preserve">Conclusion </w:t>
      </w:r>
    </w:p>
    <w:p w14:paraId="77256F78" w14:textId="116C0FC1" w:rsidR="00AA77A9" w:rsidRDefault="00D2732C">
      <w:pPr>
        <w:numPr>
          <w:ilvl w:val="0"/>
          <w:numId w:val="7"/>
        </w:numPr>
        <w:spacing w:after="25" w:line="265" w:lineRule="auto"/>
        <w:ind w:hanging="360"/>
      </w:pPr>
      <w:hyperlink r:id="rId71">
        <w:r w:rsidR="0053117E" w:rsidRPr="1DFD93DD">
          <w:rPr>
            <w:color w:val="0563C1"/>
            <w:u w:val="single"/>
          </w:rPr>
          <w:t>Student View</w:t>
        </w:r>
      </w:hyperlink>
    </w:p>
    <w:p w14:paraId="72325949" w14:textId="69C10382" w:rsidR="00AA77A9" w:rsidRDefault="00D2732C">
      <w:pPr>
        <w:numPr>
          <w:ilvl w:val="0"/>
          <w:numId w:val="7"/>
        </w:numPr>
        <w:spacing w:after="25" w:line="265" w:lineRule="auto"/>
        <w:ind w:hanging="360"/>
      </w:pPr>
      <w:hyperlink r:id="rId72">
        <w:r w:rsidR="0053117E" w:rsidRPr="1DFD93DD">
          <w:rPr>
            <w:color w:val="0563C1"/>
            <w:u w:val="single"/>
          </w:rPr>
          <w:t>Course Life</w:t>
        </w:r>
      </w:hyperlink>
      <w:hyperlink r:id="rId73">
        <w:r w:rsidR="0053117E" w:rsidRPr="1DFD93DD">
          <w:rPr>
            <w:color w:val="0563C1"/>
            <w:u w:val="single"/>
          </w:rPr>
          <w:t xml:space="preserve"> </w:t>
        </w:r>
      </w:hyperlink>
      <w:hyperlink r:id="rId74">
        <w:r w:rsidR="0053117E" w:rsidRPr="1DFD93DD">
          <w:rPr>
            <w:color w:val="0563C1"/>
            <w:u w:val="single"/>
          </w:rPr>
          <w:t>Cycle</w:t>
        </w:r>
      </w:hyperlink>
    </w:p>
    <w:p w14:paraId="1AB6F318" w14:textId="38F37D78" w:rsidR="008F3EEE" w:rsidRPr="008F3EEE" w:rsidRDefault="00D2732C" w:rsidP="008F3EEE">
      <w:pPr>
        <w:numPr>
          <w:ilvl w:val="0"/>
          <w:numId w:val="7"/>
        </w:numPr>
        <w:spacing w:after="572" w:line="265" w:lineRule="auto"/>
        <w:ind w:hanging="360"/>
      </w:pPr>
      <w:hyperlink r:id="rId75">
        <w:r w:rsidR="0053117E" w:rsidRPr="1DFD93DD">
          <w:rPr>
            <w:color w:val="0563C1"/>
            <w:u w:val="single"/>
          </w:rPr>
          <w:t>Quercus Support Resources</w:t>
        </w:r>
      </w:hyperlink>
    </w:p>
    <w:p w14:paraId="4F693B7A" w14:textId="1BA55A54" w:rsidR="008F3EEE" w:rsidRDefault="008F3EEE"/>
    <w:p w14:paraId="7E05112F" w14:textId="1B76B430" w:rsidR="008F3EEE" w:rsidRPr="002D387C" w:rsidRDefault="47AFB027" w:rsidP="1DFD93DD">
      <w:pPr>
        <w:rPr>
          <w:rFonts w:ascii="Verdana" w:hAnsi="Verdana"/>
          <w:color w:val="4472C4" w:themeColor="accent1"/>
          <w:sz w:val="20"/>
          <w:szCs w:val="20"/>
        </w:rPr>
      </w:pPr>
      <w:r w:rsidRPr="002D387C">
        <w:rPr>
          <w:rStyle w:val="Strong"/>
          <w:rFonts w:ascii="Verdana" w:hAnsi="Verdana"/>
          <w:color w:val="4472C4" w:themeColor="accent1"/>
          <w:sz w:val="36"/>
          <w:szCs w:val="36"/>
        </w:rPr>
        <w:t>New Asynchronous Program: Building a Welcoming Home Page in Quercus</w:t>
      </w:r>
    </w:p>
    <w:p w14:paraId="02D7F90E" w14:textId="77777777" w:rsidR="000A4DE1" w:rsidRPr="000A4DE1" w:rsidRDefault="000A4DE1" w:rsidP="000A4DE1">
      <w:pPr>
        <w:spacing w:after="73"/>
        <w:rPr>
          <w:b/>
          <w:bCs/>
        </w:rPr>
      </w:pPr>
    </w:p>
    <w:p w14:paraId="42CAA5A1" w14:textId="2AE7732A" w:rsidR="47AFB027" w:rsidRDefault="47AFB027" w:rsidP="1DFD93DD">
      <w:pPr>
        <w:pStyle w:val="NormalWeb"/>
        <w:spacing w:before="150" w:beforeAutospacing="0" w:after="150" w:afterAutospacing="0" w:line="315" w:lineRule="atLeast"/>
        <w:jc w:val="center"/>
        <w:rPr>
          <w:rFonts w:ascii="Verdana" w:hAnsi="Verdana"/>
          <w:color w:val="222222"/>
          <w:sz w:val="21"/>
          <w:szCs w:val="21"/>
        </w:rPr>
      </w:pPr>
      <w:r>
        <w:rPr>
          <w:noProof/>
        </w:rPr>
        <w:drawing>
          <wp:inline distT="0" distB="0" distL="0" distR="0" wp14:anchorId="29B4761D" wp14:editId="4A75AC04">
            <wp:extent cx="3806825" cy="1659890"/>
            <wp:effectExtent l="0" t="0" r="3175" b="3810"/>
            <wp:docPr id="1347063609" name="Picture 1347063609" descr="Build a welcoming home page in quercus title image with books">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7">
                      <a:extLst>
                        <a:ext uri="{28A0092B-C50C-407E-A947-70E740481C1C}">
                          <a14:useLocalDpi xmlns:a14="http://schemas.microsoft.com/office/drawing/2010/main" val="0"/>
                        </a:ext>
                      </a:extLst>
                    </a:blip>
                    <a:stretch>
                      <a:fillRect/>
                    </a:stretch>
                  </pic:blipFill>
                  <pic:spPr bwMode="auto">
                    <a:xfrm>
                      <a:off x="0" y="0"/>
                      <a:ext cx="3806825" cy="1659890"/>
                    </a:xfrm>
                    <a:prstGeom prst="rect">
                      <a:avLst/>
                    </a:prstGeom>
                    <a:noFill/>
                    <a:ln>
                      <a:noFill/>
                    </a:ln>
                  </pic:spPr>
                </pic:pic>
              </a:graphicData>
            </a:graphic>
          </wp:inline>
        </w:drawing>
      </w:r>
    </w:p>
    <w:p w14:paraId="3FF5A348" w14:textId="77777777" w:rsidR="47AFB027" w:rsidRDefault="47AFB027" w:rsidP="1DFD93DD">
      <w:pPr>
        <w:pStyle w:val="NormalWeb"/>
        <w:spacing w:before="150" w:beforeAutospacing="0" w:after="150" w:afterAutospacing="0" w:line="315" w:lineRule="atLeast"/>
        <w:rPr>
          <w:rFonts w:ascii="Verdana" w:hAnsi="Verdana"/>
          <w:color w:val="222222"/>
          <w:sz w:val="21"/>
          <w:szCs w:val="21"/>
        </w:rPr>
      </w:pPr>
      <w:r w:rsidRPr="1DFD93DD">
        <w:rPr>
          <w:rFonts w:ascii="Verdana" w:hAnsi="Verdana"/>
          <w:color w:val="222222"/>
          <w:sz w:val="21"/>
          <w:szCs w:val="21"/>
        </w:rPr>
        <w:t>Your Course Home Page sets the tone for your course and often is the source of a student’s first impression of your course. Join CTSI's new asynchronous program that provides you with the tools you need to build an inviting and welcoming learning environment, starting with the Course Home Page. We anticipate this program will take up to two hours to complete.</w:t>
      </w:r>
    </w:p>
    <w:p w14:paraId="295AD569" w14:textId="77777777" w:rsidR="47AFB027" w:rsidRDefault="47AFB027" w:rsidP="1DFD93DD">
      <w:pPr>
        <w:pStyle w:val="NormalWeb"/>
        <w:spacing w:before="150" w:beforeAutospacing="0" w:after="150" w:afterAutospacing="0" w:line="315" w:lineRule="atLeast"/>
        <w:rPr>
          <w:rFonts w:ascii="Verdana" w:hAnsi="Verdana"/>
          <w:color w:val="222222"/>
          <w:sz w:val="21"/>
          <w:szCs w:val="21"/>
        </w:rPr>
      </w:pPr>
      <w:r w:rsidRPr="1DFD93DD">
        <w:rPr>
          <w:rFonts w:ascii="Verdana" w:hAnsi="Verdana"/>
          <w:color w:val="222222"/>
          <w:sz w:val="21"/>
          <w:szCs w:val="21"/>
        </w:rPr>
        <w:t>By the end of this program, you will be able to:</w:t>
      </w:r>
    </w:p>
    <w:p w14:paraId="71F81AD5" w14:textId="77777777" w:rsidR="47AFB027" w:rsidRDefault="47AFB027" w:rsidP="1DFD93DD">
      <w:pPr>
        <w:numPr>
          <w:ilvl w:val="0"/>
          <w:numId w:val="12"/>
        </w:numPr>
        <w:spacing w:beforeAutospacing="1" w:afterAutospacing="1" w:line="315" w:lineRule="atLeast"/>
        <w:rPr>
          <w:rFonts w:ascii="Verdana" w:hAnsi="Verdana"/>
          <w:color w:val="222222"/>
          <w:sz w:val="21"/>
          <w:szCs w:val="21"/>
        </w:rPr>
      </w:pPr>
      <w:r w:rsidRPr="1DFD93DD">
        <w:rPr>
          <w:rFonts w:ascii="Verdana" w:hAnsi="Verdana"/>
          <w:color w:val="222222"/>
          <w:sz w:val="21"/>
          <w:szCs w:val="21"/>
        </w:rPr>
        <w:t>Describe social presence, teaching presence, and cognitive presence as part of the </w:t>
      </w:r>
      <w:r w:rsidRPr="1DFD93DD">
        <w:rPr>
          <w:rStyle w:val="Strong"/>
          <w:rFonts w:ascii="Verdana" w:hAnsi="Verdana"/>
          <w:color w:val="222222"/>
          <w:sz w:val="21"/>
          <w:szCs w:val="21"/>
        </w:rPr>
        <w:t xml:space="preserve">community of inquiry </w:t>
      </w:r>
      <w:proofErr w:type="gramStart"/>
      <w:r w:rsidRPr="1DFD93DD">
        <w:rPr>
          <w:rStyle w:val="Strong"/>
          <w:rFonts w:ascii="Verdana" w:hAnsi="Verdana"/>
          <w:color w:val="222222"/>
          <w:sz w:val="21"/>
          <w:szCs w:val="21"/>
        </w:rPr>
        <w:t>model</w:t>
      </w:r>
      <w:proofErr w:type="gramEnd"/>
    </w:p>
    <w:p w14:paraId="47898BE3" w14:textId="77777777" w:rsidR="47AFB027" w:rsidRDefault="47AFB027" w:rsidP="1DFD93DD">
      <w:pPr>
        <w:numPr>
          <w:ilvl w:val="0"/>
          <w:numId w:val="12"/>
        </w:numPr>
        <w:spacing w:beforeAutospacing="1" w:afterAutospacing="1" w:line="315" w:lineRule="atLeast"/>
        <w:rPr>
          <w:rFonts w:ascii="Verdana" w:hAnsi="Verdana"/>
          <w:color w:val="222222"/>
          <w:sz w:val="21"/>
          <w:szCs w:val="21"/>
        </w:rPr>
      </w:pPr>
      <w:r w:rsidRPr="1DFD93DD">
        <w:rPr>
          <w:rFonts w:ascii="Verdana" w:hAnsi="Verdana"/>
          <w:color w:val="222222"/>
          <w:sz w:val="21"/>
          <w:szCs w:val="21"/>
        </w:rPr>
        <w:t>Utilize the </w:t>
      </w:r>
      <w:r w:rsidRPr="1DFD93DD">
        <w:rPr>
          <w:rStyle w:val="Strong"/>
          <w:rFonts w:ascii="Verdana" w:hAnsi="Verdana"/>
          <w:color w:val="222222"/>
          <w:sz w:val="21"/>
          <w:szCs w:val="21"/>
        </w:rPr>
        <w:t>Rich Content Editor </w:t>
      </w:r>
      <w:r w:rsidRPr="1DFD93DD">
        <w:rPr>
          <w:rFonts w:ascii="Verdana" w:hAnsi="Verdana"/>
          <w:color w:val="222222"/>
          <w:sz w:val="21"/>
          <w:szCs w:val="21"/>
        </w:rPr>
        <w:t>in Quercus to edit text and include audiovisual materials on Quercus Pages</w:t>
      </w:r>
    </w:p>
    <w:p w14:paraId="7725776A" w14:textId="77777777" w:rsidR="47AFB027" w:rsidRDefault="47AFB027" w:rsidP="1DFD93DD">
      <w:pPr>
        <w:numPr>
          <w:ilvl w:val="0"/>
          <w:numId w:val="12"/>
        </w:numPr>
        <w:spacing w:beforeAutospacing="1" w:afterAutospacing="1" w:line="315" w:lineRule="atLeast"/>
        <w:rPr>
          <w:rFonts w:ascii="Verdana" w:hAnsi="Verdana"/>
          <w:color w:val="222222"/>
          <w:sz w:val="21"/>
          <w:szCs w:val="21"/>
        </w:rPr>
      </w:pPr>
      <w:r w:rsidRPr="1DFD93DD">
        <w:rPr>
          <w:rFonts w:ascii="Verdana" w:hAnsi="Verdana"/>
          <w:color w:val="222222"/>
          <w:sz w:val="21"/>
          <w:szCs w:val="21"/>
        </w:rPr>
        <w:t>Create a </w:t>
      </w:r>
      <w:r w:rsidRPr="1DFD93DD">
        <w:rPr>
          <w:rStyle w:val="Strong"/>
          <w:rFonts w:ascii="Verdana" w:hAnsi="Verdana"/>
          <w:color w:val="222222"/>
          <w:sz w:val="21"/>
          <w:szCs w:val="21"/>
        </w:rPr>
        <w:t>Course Home Page </w:t>
      </w:r>
      <w:r w:rsidRPr="1DFD93DD">
        <w:rPr>
          <w:rFonts w:ascii="Verdana" w:hAnsi="Verdana"/>
          <w:color w:val="222222"/>
          <w:sz w:val="21"/>
          <w:szCs w:val="21"/>
        </w:rPr>
        <w:t xml:space="preserve">that fosters social presence, teaching presence, and cognitive </w:t>
      </w:r>
      <w:proofErr w:type="gramStart"/>
      <w:r w:rsidRPr="1DFD93DD">
        <w:rPr>
          <w:rFonts w:ascii="Verdana" w:hAnsi="Verdana"/>
          <w:color w:val="222222"/>
          <w:sz w:val="21"/>
          <w:szCs w:val="21"/>
        </w:rPr>
        <w:t>presence</w:t>
      </w:r>
      <w:proofErr w:type="gramEnd"/>
    </w:p>
    <w:p w14:paraId="0C366602" w14:textId="5D7B8760" w:rsidR="47AFB027" w:rsidRPr="00D2732C" w:rsidRDefault="47AFB027" w:rsidP="1DFD93DD">
      <w:pPr>
        <w:pStyle w:val="NormalWeb"/>
        <w:spacing w:before="150" w:beforeAutospacing="0" w:after="150" w:afterAutospacing="0" w:line="315" w:lineRule="atLeast"/>
        <w:rPr>
          <w:rFonts w:ascii="Verdana" w:hAnsi="Verdana"/>
          <w:sz w:val="21"/>
          <w:szCs w:val="21"/>
        </w:rPr>
      </w:pPr>
      <w:r w:rsidRPr="00572AB4">
        <w:rPr>
          <w:rFonts w:ascii="Verdana" w:hAnsi="Verdana"/>
          <w:sz w:val="21"/>
          <w:szCs w:val="21"/>
        </w:rPr>
        <w:t xml:space="preserve">Enrol in the </w:t>
      </w:r>
      <w:hyperlink r:id="rId78" w:history="1">
        <w:r w:rsidRPr="00572AB4">
          <w:rPr>
            <w:rStyle w:val="Hyperlink"/>
            <w:rFonts w:ascii="Verdana" w:hAnsi="Verdana"/>
            <w:sz w:val="21"/>
            <w:szCs w:val="21"/>
          </w:rPr>
          <w:t>asynchronous program</w:t>
        </w:r>
      </w:hyperlink>
      <w:r w:rsidR="00572AB4">
        <w:rPr>
          <w:rFonts w:ascii="Verdana" w:hAnsi="Verdana"/>
          <w:sz w:val="21"/>
          <w:szCs w:val="21"/>
        </w:rPr>
        <w:t xml:space="preserve"> at:</w:t>
      </w:r>
      <w:r w:rsidR="00572AB4">
        <w:t xml:space="preserve"> </w:t>
      </w:r>
      <w:hyperlink r:id="rId79" w:history="1">
        <w:r w:rsidRPr="00BA6CD9">
          <w:rPr>
            <w:rStyle w:val="Hyperlink"/>
            <w:rFonts w:ascii="Verdana" w:hAnsi="Verdana"/>
            <w:sz w:val="21"/>
            <w:szCs w:val="21"/>
          </w:rPr>
          <w:t>uoft.me/q-homepage</w:t>
        </w:r>
      </w:hyperlink>
    </w:p>
    <w:p w14:paraId="1912488F" w14:textId="0C3ABA70" w:rsidR="1DFD93DD" w:rsidRPr="00D2732C" w:rsidRDefault="1DFD93DD" w:rsidP="1DFD93DD">
      <w:pPr>
        <w:spacing w:after="73"/>
      </w:pPr>
    </w:p>
    <w:p w14:paraId="68CB902D" w14:textId="2B78BF3F" w:rsidR="1DFD93DD" w:rsidRPr="00D2732C" w:rsidRDefault="1DFD93DD" w:rsidP="1DFD93DD">
      <w:pPr>
        <w:spacing w:after="73"/>
      </w:pPr>
    </w:p>
    <w:p w14:paraId="2CB5B297" w14:textId="77777777" w:rsidR="00D2732C" w:rsidRPr="00D2732C" w:rsidRDefault="00D2732C" w:rsidP="1DFD93DD">
      <w:pPr>
        <w:spacing w:after="73"/>
      </w:pPr>
    </w:p>
    <w:p w14:paraId="43613A24" w14:textId="77777777" w:rsidR="00D2732C" w:rsidRPr="00D2732C" w:rsidRDefault="00D2732C" w:rsidP="1DFD93DD">
      <w:pPr>
        <w:spacing w:after="73"/>
      </w:pPr>
    </w:p>
    <w:p w14:paraId="1A444385" w14:textId="77777777" w:rsidR="00D2732C" w:rsidRPr="00D2732C" w:rsidRDefault="00D2732C" w:rsidP="1DFD93DD">
      <w:pPr>
        <w:spacing w:after="73"/>
      </w:pPr>
    </w:p>
    <w:p w14:paraId="53F207C4" w14:textId="77777777" w:rsidR="00D2732C" w:rsidRPr="00D2732C" w:rsidRDefault="00D2732C" w:rsidP="1DFD93DD">
      <w:pPr>
        <w:spacing w:after="73"/>
      </w:pPr>
    </w:p>
    <w:p w14:paraId="0F724725" w14:textId="77777777" w:rsidR="00D2732C" w:rsidRPr="00D2732C" w:rsidRDefault="00D2732C" w:rsidP="1DFD93DD">
      <w:pPr>
        <w:spacing w:after="73"/>
      </w:pPr>
    </w:p>
    <w:p w14:paraId="1F799EEA" w14:textId="77777777" w:rsidR="00D2732C" w:rsidRPr="00D2732C" w:rsidRDefault="00D2732C" w:rsidP="1DFD93DD">
      <w:pPr>
        <w:spacing w:after="73"/>
      </w:pPr>
    </w:p>
    <w:p w14:paraId="771EACE9" w14:textId="77777777" w:rsidR="00D2732C" w:rsidRPr="00D2732C" w:rsidRDefault="00D2732C" w:rsidP="1DFD93DD">
      <w:pPr>
        <w:spacing w:after="73"/>
      </w:pPr>
    </w:p>
    <w:p w14:paraId="6C4D6A8E" w14:textId="2FFB0A75" w:rsidR="00D2732C" w:rsidRPr="00D2732C" w:rsidRDefault="00D2732C" w:rsidP="00D2732C">
      <w:pPr>
        <w:spacing w:after="73"/>
        <w:jc w:val="right"/>
      </w:pPr>
      <w:r w:rsidRPr="00D2732C">
        <w:t>August 2023</w:t>
      </w:r>
    </w:p>
    <w:sectPr w:rsidR="00D2732C" w:rsidRPr="00D2732C">
      <w:pgSz w:w="12240" w:h="15840"/>
      <w:pgMar w:top="1440" w:right="1440"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ebkit-standard">
    <w:altName w:val="Cambria"/>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7425"/>
    <w:multiLevelType w:val="hybridMultilevel"/>
    <w:tmpl w:val="E4A6493C"/>
    <w:lvl w:ilvl="0" w:tplc="F2DCABEE">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263894">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84E8F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846C9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5863C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C0279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5C375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4E358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D6E3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2271CF"/>
    <w:multiLevelType w:val="multilevel"/>
    <w:tmpl w:val="9ED26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9A714C"/>
    <w:multiLevelType w:val="hybridMultilevel"/>
    <w:tmpl w:val="24FAF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62EBE"/>
    <w:multiLevelType w:val="hybridMultilevel"/>
    <w:tmpl w:val="F830001C"/>
    <w:lvl w:ilvl="0" w:tplc="6FFCA1C2">
      <w:start w:val="1"/>
      <w:numFmt w:val="bullet"/>
      <w:lvlText w:val="•"/>
      <w:lvlJc w:val="left"/>
      <w:pPr>
        <w:tabs>
          <w:tab w:val="num" w:pos="720"/>
        </w:tabs>
        <w:ind w:left="720" w:hanging="360"/>
      </w:pPr>
      <w:rPr>
        <w:rFonts w:ascii="Arial" w:hAnsi="Arial" w:hint="default"/>
      </w:rPr>
    </w:lvl>
    <w:lvl w:ilvl="1" w:tplc="F6BC4238" w:tentative="1">
      <w:start w:val="1"/>
      <w:numFmt w:val="bullet"/>
      <w:lvlText w:val="•"/>
      <w:lvlJc w:val="left"/>
      <w:pPr>
        <w:tabs>
          <w:tab w:val="num" w:pos="1440"/>
        </w:tabs>
        <w:ind w:left="1440" w:hanging="360"/>
      </w:pPr>
      <w:rPr>
        <w:rFonts w:ascii="Arial" w:hAnsi="Arial" w:hint="default"/>
      </w:rPr>
    </w:lvl>
    <w:lvl w:ilvl="2" w:tplc="F2CAEBE0" w:tentative="1">
      <w:start w:val="1"/>
      <w:numFmt w:val="bullet"/>
      <w:lvlText w:val="•"/>
      <w:lvlJc w:val="left"/>
      <w:pPr>
        <w:tabs>
          <w:tab w:val="num" w:pos="2160"/>
        </w:tabs>
        <w:ind w:left="2160" w:hanging="360"/>
      </w:pPr>
      <w:rPr>
        <w:rFonts w:ascii="Arial" w:hAnsi="Arial" w:hint="default"/>
      </w:rPr>
    </w:lvl>
    <w:lvl w:ilvl="3" w:tplc="97424BC2" w:tentative="1">
      <w:start w:val="1"/>
      <w:numFmt w:val="bullet"/>
      <w:lvlText w:val="•"/>
      <w:lvlJc w:val="left"/>
      <w:pPr>
        <w:tabs>
          <w:tab w:val="num" w:pos="2880"/>
        </w:tabs>
        <w:ind w:left="2880" w:hanging="360"/>
      </w:pPr>
      <w:rPr>
        <w:rFonts w:ascii="Arial" w:hAnsi="Arial" w:hint="default"/>
      </w:rPr>
    </w:lvl>
    <w:lvl w:ilvl="4" w:tplc="BCE0863A" w:tentative="1">
      <w:start w:val="1"/>
      <w:numFmt w:val="bullet"/>
      <w:lvlText w:val="•"/>
      <w:lvlJc w:val="left"/>
      <w:pPr>
        <w:tabs>
          <w:tab w:val="num" w:pos="3600"/>
        </w:tabs>
        <w:ind w:left="3600" w:hanging="360"/>
      </w:pPr>
      <w:rPr>
        <w:rFonts w:ascii="Arial" w:hAnsi="Arial" w:hint="default"/>
      </w:rPr>
    </w:lvl>
    <w:lvl w:ilvl="5" w:tplc="DB782932" w:tentative="1">
      <w:start w:val="1"/>
      <w:numFmt w:val="bullet"/>
      <w:lvlText w:val="•"/>
      <w:lvlJc w:val="left"/>
      <w:pPr>
        <w:tabs>
          <w:tab w:val="num" w:pos="4320"/>
        </w:tabs>
        <w:ind w:left="4320" w:hanging="360"/>
      </w:pPr>
      <w:rPr>
        <w:rFonts w:ascii="Arial" w:hAnsi="Arial" w:hint="default"/>
      </w:rPr>
    </w:lvl>
    <w:lvl w:ilvl="6" w:tplc="F00A4574" w:tentative="1">
      <w:start w:val="1"/>
      <w:numFmt w:val="bullet"/>
      <w:lvlText w:val="•"/>
      <w:lvlJc w:val="left"/>
      <w:pPr>
        <w:tabs>
          <w:tab w:val="num" w:pos="5040"/>
        </w:tabs>
        <w:ind w:left="5040" w:hanging="360"/>
      </w:pPr>
      <w:rPr>
        <w:rFonts w:ascii="Arial" w:hAnsi="Arial" w:hint="default"/>
      </w:rPr>
    </w:lvl>
    <w:lvl w:ilvl="7" w:tplc="E8E2A22C" w:tentative="1">
      <w:start w:val="1"/>
      <w:numFmt w:val="bullet"/>
      <w:lvlText w:val="•"/>
      <w:lvlJc w:val="left"/>
      <w:pPr>
        <w:tabs>
          <w:tab w:val="num" w:pos="5760"/>
        </w:tabs>
        <w:ind w:left="5760" w:hanging="360"/>
      </w:pPr>
      <w:rPr>
        <w:rFonts w:ascii="Arial" w:hAnsi="Arial" w:hint="default"/>
      </w:rPr>
    </w:lvl>
    <w:lvl w:ilvl="8" w:tplc="215E95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701BF1"/>
    <w:multiLevelType w:val="hybridMultilevel"/>
    <w:tmpl w:val="3682A124"/>
    <w:lvl w:ilvl="0" w:tplc="4B320D86">
      <w:start w:val="1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4AFBD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A428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E49C1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AC04D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AEC0F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7C32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87A0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3A969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C9B0078"/>
    <w:multiLevelType w:val="hybridMultilevel"/>
    <w:tmpl w:val="6B5E4EC2"/>
    <w:lvl w:ilvl="0" w:tplc="BF964E62">
      <w:start w:val="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5A744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5A4BA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76410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066D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7E7B7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B05B1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1037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6E60D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8F58FE"/>
    <w:multiLevelType w:val="hybridMultilevel"/>
    <w:tmpl w:val="A4560E68"/>
    <w:lvl w:ilvl="0" w:tplc="01FEC01E">
      <w:start w:val="2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C061B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82687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4E115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7C4F3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8E6E3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62A17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782CC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80C8A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3AE7773"/>
    <w:multiLevelType w:val="multilevel"/>
    <w:tmpl w:val="6FB294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BA1DA5"/>
    <w:multiLevelType w:val="hybridMultilevel"/>
    <w:tmpl w:val="0B842A9E"/>
    <w:lvl w:ilvl="0" w:tplc="5BA079F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D6E43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E0C75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2A84B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88AFC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44AAC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B246B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3A52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447F4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4FF6215"/>
    <w:multiLevelType w:val="multilevel"/>
    <w:tmpl w:val="06264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77586B"/>
    <w:multiLevelType w:val="hybridMultilevel"/>
    <w:tmpl w:val="9F900094"/>
    <w:lvl w:ilvl="0" w:tplc="9A3448CC">
      <w:start w:val="1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4C89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F804C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CC4A1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A035F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C7D9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10F6D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8A690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005EA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2E45A8E"/>
    <w:multiLevelType w:val="multilevel"/>
    <w:tmpl w:val="9ED26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8D4F6C"/>
    <w:multiLevelType w:val="hybridMultilevel"/>
    <w:tmpl w:val="503EB020"/>
    <w:lvl w:ilvl="0" w:tplc="6F80134E">
      <w:start w:val="1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E4128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FE73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B464D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7E6A8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226EB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FCDA5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28FE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C0A4F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79453559">
    <w:abstractNumId w:val="8"/>
  </w:num>
  <w:num w:numId="2" w16cid:durableId="192156256">
    <w:abstractNumId w:val="5"/>
  </w:num>
  <w:num w:numId="3" w16cid:durableId="165367664">
    <w:abstractNumId w:val="0"/>
  </w:num>
  <w:num w:numId="4" w16cid:durableId="513225320">
    <w:abstractNumId w:val="4"/>
  </w:num>
  <w:num w:numId="5" w16cid:durableId="197814726">
    <w:abstractNumId w:val="12"/>
  </w:num>
  <w:num w:numId="6" w16cid:durableId="2045016420">
    <w:abstractNumId w:val="10"/>
  </w:num>
  <w:num w:numId="7" w16cid:durableId="554126740">
    <w:abstractNumId w:val="6"/>
  </w:num>
  <w:num w:numId="8" w16cid:durableId="490415775">
    <w:abstractNumId w:val="7"/>
  </w:num>
  <w:num w:numId="9" w16cid:durableId="355158279">
    <w:abstractNumId w:val="1"/>
  </w:num>
  <w:num w:numId="10" w16cid:durableId="129135346">
    <w:abstractNumId w:val="11"/>
  </w:num>
  <w:num w:numId="11" w16cid:durableId="742993800">
    <w:abstractNumId w:val="2"/>
  </w:num>
  <w:num w:numId="12" w16cid:durableId="1198813466">
    <w:abstractNumId w:val="9"/>
  </w:num>
  <w:num w:numId="13" w16cid:durableId="1646083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7A9"/>
    <w:rsid w:val="0000331D"/>
    <w:rsid w:val="000469D8"/>
    <w:rsid w:val="00084DA8"/>
    <w:rsid w:val="000A02DD"/>
    <w:rsid w:val="000A4DE1"/>
    <w:rsid w:val="000B106D"/>
    <w:rsid w:val="00123BAB"/>
    <w:rsid w:val="00143CF1"/>
    <w:rsid w:val="001857D0"/>
    <w:rsid w:val="001B2297"/>
    <w:rsid w:val="001B5A6B"/>
    <w:rsid w:val="00202772"/>
    <w:rsid w:val="00221011"/>
    <w:rsid w:val="00266BB6"/>
    <w:rsid w:val="002D387C"/>
    <w:rsid w:val="002E61E4"/>
    <w:rsid w:val="0034187F"/>
    <w:rsid w:val="00366084"/>
    <w:rsid w:val="003D1977"/>
    <w:rsid w:val="0040739E"/>
    <w:rsid w:val="004676DD"/>
    <w:rsid w:val="0049439E"/>
    <w:rsid w:val="004E26E7"/>
    <w:rsid w:val="00513C06"/>
    <w:rsid w:val="00515B35"/>
    <w:rsid w:val="0053117E"/>
    <w:rsid w:val="00562A2F"/>
    <w:rsid w:val="00572AB4"/>
    <w:rsid w:val="006101D1"/>
    <w:rsid w:val="006174E8"/>
    <w:rsid w:val="006613A7"/>
    <w:rsid w:val="006B0317"/>
    <w:rsid w:val="00714220"/>
    <w:rsid w:val="00757D01"/>
    <w:rsid w:val="007B5140"/>
    <w:rsid w:val="007C7B1B"/>
    <w:rsid w:val="007E1AE8"/>
    <w:rsid w:val="007E3BF5"/>
    <w:rsid w:val="008B3751"/>
    <w:rsid w:val="008F3EEE"/>
    <w:rsid w:val="00945E3A"/>
    <w:rsid w:val="00956C36"/>
    <w:rsid w:val="009954CC"/>
    <w:rsid w:val="009C6352"/>
    <w:rsid w:val="009F2344"/>
    <w:rsid w:val="00A839C5"/>
    <w:rsid w:val="00AA132A"/>
    <w:rsid w:val="00AA77A9"/>
    <w:rsid w:val="00AC2DB3"/>
    <w:rsid w:val="00B01EB9"/>
    <w:rsid w:val="00B45228"/>
    <w:rsid w:val="00B625F9"/>
    <w:rsid w:val="00B833DF"/>
    <w:rsid w:val="00B94E6D"/>
    <w:rsid w:val="00B9547C"/>
    <w:rsid w:val="00BA6CD9"/>
    <w:rsid w:val="00BC528B"/>
    <w:rsid w:val="00C9643E"/>
    <w:rsid w:val="00CD6842"/>
    <w:rsid w:val="00CF28FA"/>
    <w:rsid w:val="00D2732C"/>
    <w:rsid w:val="00D33ACF"/>
    <w:rsid w:val="00DC1BA5"/>
    <w:rsid w:val="00E520B5"/>
    <w:rsid w:val="00E62266"/>
    <w:rsid w:val="00E76F73"/>
    <w:rsid w:val="00E8115C"/>
    <w:rsid w:val="00EC55FA"/>
    <w:rsid w:val="00EF2217"/>
    <w:rsid w:val="00F04B05"/>
    <w:rsid w:val="00F20C88"/>
    <w:rsid w:val="00F968CE"/>
    <w:rsid w:val="00F971FF"/>
    <w:rsid w:val="00FB4E09"/>
    <w:rsid w:val="1DFD93DD"/>
    <w:rsid w:val="47AFB027"/>
    <w:rsid w:val="65F76A6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A233900"/>
  <w15:docId w15:val="{8D772994-014E-A747-A050-336F81F5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DE1"/>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2E74B5"/>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E74B5"/>
      <w:sz w:val="26"/>
    </w:rPr>
  </w:style>
  <w:style w:type="paragraph" w:styleId="ListParagraph">
    <w:name w:val="List Paragraph"/>
    <w:basedOn w:val="Normal"/>
    <w:uiPriority w:val="34"/>
    <w:qFormat/>
    <w:rsid w:val="001B5A6B"/>
    <w:pPr>
      <w:spacing w:after="160" w:line="259" w:lineRule="auto"/>
      <w:ind w:left="720"/>
      <w:contextualSpacing/>
    </w:pPr>
    <w:rPr>
      <w:rFonts w:ascii="Calibri" w:eastAsia="Calibri" w:hAnsi="Calibri" w:cs="Calibri"/>
      <w:color w:val="000000"/>
      <w:sz w:val="22"/>
      <w:lang w:eastAsia="en-CA" w:bidi="en-CA"/>
    </w:rPr>
  </w:style>
  <w:style w:type="character" w:styleId="Hyperlink">
    <w:name w:val="Hyperlink"/>
    <w:basedOn w:val="DefaultParagraphFont"/>
    <w:uiPriority w:val="99"/>
    <w:unhideWhenUsed/>
    <w:rsid w:val="00714220"/>
    <w:rPr>
      <w:color w:val="0563C1" w:themeColor="hyperlink"/>
      <w:u w:val="single"/>
    </w:rPr>
  </w:style>
  <w:style w:type="character" w:styleId="UnresolvedMention">
    <w:name w:val="Unresolved Mention"/>
    <w:basedOn w:val="DefaultParagraphFont"/>
    <w:uiPriority w:val="99"/>
    <w:semiHidden/>
    <w:unhideWhenUsed/>
    <w:rsid w:val="00714220"/>
    <w:rPr>
      <w:color w:val="605E5C"/>
      <w:shd w:val="clear" w:color="auto" w:fill="E1DFDD"/>
    </w:rPr>
  </w:style>
  <w:style w:type="character" w:styleId="FollowedHyperlink">
    <w:name w:val="FollowedHyperlink"/>
    <w:basedOn w:val="DefaultParagraphFont"/>
    <w:uiPriority w:val="99"/>
    <w:semiHidden/>
    <w:unhideWhenUsed/>
    <w:rsid w:val="007C7B1B"/>
    <w:rPr>
      <w:color w:val="954F72" w:themeColor="followedHyperlink"/>
      <w:u w:val="single"/>
    </w:rPr>
  </w:style>
  <w:style w:type="character" w:customStyle="1" w:styleId="apple-converted-space">
    <w:name w:val="apple-converted-space"/>
    <w:basedOn w:val="DefaultParagraphFont"/>
    <w:rsid w:val="000A4DE1"/>
  </w:style>
  <w:style w:type="paragraph" w:styleId="NormalWeb">
    <w:name w:val="Normal (Web)"/>
    <w:basedOn w:val="Normal"/>
    <w:uiPriority w:val="99"/>
    <w:semiHidden/>
    <w:unhideWhenUsed/>
    <w:rsid w:val="008F3EEE"/>
    <w:pPr>
      <w:spacing w:before="100" w:beforeAutospacing="1" w:after="100" w:afterAutospacing="1"/>
    </w:pPr>
  </w:style>
  <w:style w:type="character" w:styleId="Strong">
    <w:name w:val="Strong"/>
    <w:basedOn w:val="DefaultParagraphFont"/>
    <w:uiPriority w:val="22"/>
    <w:qFormat/>
    <w:rsid w:val="008F3E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09274">
      <w:bodyDiv w:val="1"/>
      <w:marLeft w:val="0"/>
      <w:marRight w:val="0"/>
      <w:marTop w:val="0"/>
      <w:marBottom w:val="0"/>
      <w:divBdr>
        <w:top w:val="none" w:sz="0" w:space="0" w:color="auto"/>
        <w:left w:val="none" w:sz="0" w:space="0" w:color="auto"/>
        <w:bottom w:val="none" w:sz="0" w:space="0" w:color="auto"/>
        <w:right w:val="none" w:sz="0" w:space="0" w:color="auto"/>
      </w:divBdr>
    </w:div>
    <w:div w:id="659234260">
      <w:bodyDiv w:val="1"/>
      <w:marLeft w:val="0"/>
      <w:marRight w:val="0"/>
      <w:marTop w:val="0"/>
      <w:marBottom w:val="0"/>
      <w:divBdr>
        <w:top w:val="none" w:sz="0" w:space="0" w:color="auto"/>
        <w:left w:val="none" w:sz="0" w:space="0" w:color="auto"/>
        <w:bottom w:val="none" w:sz="0" w:space="0" w:color="auto"/>
        <w:right w:val="none" w:sz="0" w:space="0" w:color="auto"/>
      </w:divBdr>
    </w:div>
    <w:div w:id="684677366">
      <w:bodyDiv w:val="1"/>
      <w:marLeft w:val="0"/>
      <w:marRight w:val="0"/>
      <w:marTop w:val="0"/>
      <w:marBottom w:val="0"/>
      <w:divBdr>
        <w:top w:val="none" w:sz="0" w:space="0" w:color="auto"/>
        <w:left w:val="none" w:sz="0" w:space="0" w:color="auto"/>
        <w:bottom w:val="none" w:sz="0" w:space="0" w:color="auto"/>
        <w:right w:val="none" w:sz="0" w:space="0" w:color="auto"/>
      </w:divBdr>
    </w:div>
    <w:div w:id="772893706">
      <w:bodyDiv w:val="1"/>
      <w:marLeft w:val="0"/>
      <w:marRight w:val="0"/>
      <w:marTop w:val="0"/>
      <w:marBottom w:val="0"/>
      <w:divBdr>
        <w:top w:val="none" w:sz="0" w:space="0" w:color="auto"/>
        <w:left w:val="none" w:sz="0" w:space="0" w:color="auto"/>
        <w:bottom w:val="none" w:sz="0" w:space="0" w:color="auto"/>
        <w:right w:val="none" w:sz="0" w:space="0" w:color="auto"/>
      </w:divBdr>
    </w:div>
    <w:div w:id="776296125">
      <w:bodyDiv w:val="1"/>
      <w:marLeft w:val="0"/>
      <w:marRight w:val="0"/>
      <w:marTop w:val="0"/>
      <w:marBottom w:val="0"/>
      <w:divBdr>
        <w:top w:val="none" w:sz="0" w:space="0" w:color="auto"/>
        <w:left w:val="none" w:sz="0" w:space="0" w:color="auto"/>
        <w:bottom w:val="none" w:sz="0" w:space="0" w:color="auto"/>
        <w:right w:val="none" w:sz="0" w:space="0" w:color="auto"/>
      </w:divBdr>
    </w:div>
    <w:div w:id="1018851000">
      <w:bodyDiv w:val="1"/>
      <w:marLeft w:val="0"/>
      <w:marRight w:val="0"/>
      <w:marTop w:val="0"/>
      <w:marBottom w:val="0"/>
      <w:divBdr>
        <w:top w:val="none" w:sz="0" w:space="0" w:color="auto"/>
        <w:left w:val="none" w:sz="0" w:space="0" w:color="auto"/>
        <w:bottom w:val="none" w:sz="0" w:space="0" w:color="auto"/>
        <w:right w:val="none" w:sz="0" w:space="0" w:color="auto"/>
      </w:divBdr>
    </w:div>
    <w:div w:id="1680042362">
      <w:bodyDiv w:val="1"/>
      <w:marLeft w:val="0"/>
      <w:marRight w:val="0"/>
      <w:marTop w:val="0"/>
      <w:marBottom w:val="0"/>
      <w:divBdr>
        <w:top w:val="none" w:sz="0" w:space="0" w:color="auto"/>
        <w:left w:val="none" w:sz="0" w:space="0" w:color="auto"/>
        <w:bottom w:val="none" w:sz="0" w:space="0" w:color="auto"/>
        <w:right w:val="none" w:sz="0" w:space="0" w:color="auto"/>
      </w:divBdr>
    </w:div>
    <w:div w:id="1713923514">
      <w:bodyDiv w:val="1"/>
      <w:marLeft w:val="0"/>
      <w:marRight w:val="0"/>
      <w:marTop w:val="0"/>
      <w:marBottom w:val="0"/>
      <w:divBdr>
        <w:top w:val="none" w:sz="0" w:space="0" w:color="auto"/>
        <w:left w:val="none" w:sz="0" w:space="0" w:color="auto"/>
        <w:bottom w:val="none" w:sz="0" w:space="0" w:color="auto"/>
        <w:right w:val="none" w:sz="0" w:space="0" w:color="auto"/>
      </w:divBdr>
    </w:div>
    <w:div w:id="1793867891">
      <w:bodyDiv w:val="1"/>
      <w:marLeft w:val="0"/>
      <w:marRight w:val="0"/>
      <w:marTop w:val="0"/>
      <w:marBottom w:val="0"/>
      <w:divBdr>
        <w:top w:val="none" w:sz="0" w:space="0" w:color="auto"/>
        <w:left w:val="none" w:sz="0" w:space="0" w:color="auto"/>
        <w:bottom w:val="none" w:sz="0" w:space="0" w:color="auto"/>
        <w:right w:val="none" w:sz="0" w:space="0" w:color="auto"/>
      </w:divBdr>
    </w:div>
    <w:div w:id="1853298747">
      <w:bodyDiv w:val="1"/>
      <w:marLeft w:val="0"/>
      <w:marRight w:val="0"/>
      <w:marTop w:val="0"/>
      <w:marBottom w:val="0"/>
      <w:divBdr>
        <w:top w:val="none" w:sz="0" w:space="0" w:color="auto"/>
        <w:left w:val="none" w:sz="0" w:space="0" w:color="auto"/>
        <w:bottom w:val="none" w:sz="0" w:space="0" w:color="auto"/>
        <w:right w:val="none" w:sz="0" w:space="0" w:color="auto"/>
      </w:divBdr>
    </w:div>
    <w:div w:id="2135556870">
      <w:bodyDiv w:val="1"/>
      <w:marLeft w:val="0"/>
      <w:marRight w:val="0"/>
      <w:marTop w:val="0"/>
      <w:marBottom w:val="0"/>
      <w:divBdr>
        <w:top w:val="none" w:sz="0" w:space="0" w:color="auto"/>
        <w:left w:val="none" w:sz="0" w:space="0" w:color="auto"/>
        <w:bottom w:val="none" w:sz="0" w:space="0" w:color="auto"/>
        <w:right w:val="none" w:sz="0" w:space="0" w:color="auto"/>
      </w:divBdr>
      <w:divsChild>
        <w:div w:id="2013800964">
          <w:marLeft w:val="547"/>
          <w:marRight w:val="0"/>
          <w:marTop w:val="0"/>
          <w:marBottom w:val="240"/>
          <w:divBdr>
            <w:top w:val="none" w:sz="0" w:space="0" w:color="auto"/>
            <w:left w:val="none" w:sz="0" w:space="0" w:color="auto"/>
            <w:bottom w:val="none" w:sz="0" w:space="0" w:color="auto"/>
            <w:right w:val="none" w:sz="0" w:space="0" w:color="auto"/>
          </w:divBdr>
        </w:div>
        <w:div w:id="2066367447">
          <w:marLeft w:val="547"/>
          <w:marRight w:val="0"/>
          <w:marTop w:val="0"/>
          <w:marBottom w:val="24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26" Type="http://schemas.openxmlformats.org/officeDocument/2006/relationships/hyperlink" Target="https://community.canvaslms.com/docs/DOC-12911-415254669" TargetMode="External"/><Relationship Id="rId21" Type="http://schemas.openxmlformats.org/officeDocument/2006/relationships/hyperlink" Target="https://community.canvaslms.com/docs/DOC-12880-4152719653" TargetMode="External"/><Relationship Id="rId42" Type="http://schemas.openxmlformats.org/officeDocument/2006/relationships/hyperlink" Target="https://community.canvaslms.com/docs/DOC-12933-415257079" TargetMode="External"/><Relationship Id="rId47" Type="http://schemas.openxmlformats.org/officeDocument/2006/relationships/hyperlink" Target="https://community.canvaslms.com/docs/DOC-12973-4152724200" TargetMode="External"/><Relationship Id="rId63" Type="http://schemas.openxmlformats.org/officeDocument/2006/relationships/hyperlink" Target="https://community.canvaslms.com/docs/DOC-9873-415267003" TargetMode="External"/><Relationship Id="rId68" Type="http://schemas.openxmlformats.org/officeDocument/2006/relationships/hyperlink" Target="https://community.canvaslms.com/docs/DOC-16572-4152813671" TargetMode="External"/><Relationship Id="rId16" Type="http://schemas.openxmlformats.org/officeDocument/2006/relationships/hyperlink" Target="https://teaching.utoronto.ca" TargetMode="External"/><Relationship Id="rId11" Type="http://schemas.openxmlformats.org/officeDocument/2006/relationships/hyperlink" Target="https://teaching.utoronto.ca/self-paced-programs/" TargetMode="External"/><Relationship Id="rId32" Type="http://schemas.openxmlformats.org/officeDocument/2006/relationships/hyperlink" Target="https://community.canvaslms.com/docs/DOC-13111-4152719738" TargetMode="External"/><Relationship Id="rId37" Type="http://schemas.openxmlformats.org/officeDocument/2006/relationships/hyperlink" Target="https://community.canvaslms.com/docs/DOC-12780-4152626354" TargetMode="External"/><Relationship Id="rId53" Type="http://schemas.openxmlformats.org/officeDocument/2006/relationships/hyperlink" Target="http://toolboxrenewal.utoronto.ca/training-and-support/content-migration/" TargetMode="External"/><Relationship Id="rId58" Type="http://schemas.openxmlformats.org/officeDocument/2006/relationships/hyperlink" Target="https://community.canvaslms.com/docs/DOC-13129-415241424" TargetMode="External"/><Relationship Id="rId74" Type="http://schemas.openxmlformats.org/officeDocument/2006/relationships/hyperlink" Target="https://q.utoronto.ca/courses/46670/pages/course-life-cycle" TargetMode="External"/><Relationship Id="rId79" Type="http://schemas.openxmlformats.org/officeDocument/2006/relationships/hyperlink" Target="https://uoft.me/q-homepage" TargetMode="External"/><Relationship Id="rId5" Type="http://schemas.openxmlformats.org/officeDocument/2006/relationships/styles" Target="styles.xml"/><Relationship Id="rId61" Type="http://schemas.openxmlformats.org/officeDocument/2006/relationships/hyperlink" Target="https://community.canvaslms.com/docs/DOC-13018" TargetMode="External"/><Relationship Id="rId19" Type="http://schemas.openxmlformats.org/officeDocument/2006/relationships/hyperlink" Target="https://teaching.utoronto.ca/resources/quercus-quick-guide/" TargetMode="External"/><Relationship Id="rId14" Type="http://schemas.openxmlformats.org/officeDocument/2006/relationships/hyperlink" Target="https://teaching.utoronto.ca/events" TargetMode="External"/><Relationship Id="rId22" Type="http://schemas.openxmlformats.org/officeDocument/2006/relationships/hyperlink" Target="https://community.canvaslms.com/docs/DOC-12896-4152719654" TargetMode="External"/><Relationship Id="rId27" Type="http://schemas.openxmlformats.org/officeDocument/2006/relationships/hyperlink" Target="https://teaching.utoronto.ca/educational-technology/" TargetMode="External"/><Relationship Id="rId30" Type="http://schemas.openxmlformats.org/officeDocument/2006/relationships/hyperlink" Target="https://community.canvaslms.com/docs/DOC-13111-4152719738" TargetMode="External"/><Relationship Id="rId35" Type="http://schemas.openxmlformats.org/officeDocument/2006/relationships/hyperlink" Target="https://community.canvaslms.com/docs/DOC-12814-4152724176" TargetMode="External"/><Relationship Id="rId43" Type="http://schemas.openxmlformats.org/officeDocument/2006/relationships/hyperlink" Target="https://community.canvaslms.com/docs/DOC-13030" TargetMode="External"/><Relationship Id="rId48" Type="http://schemas.openxmlformats.org/officeDocument/2006/relationships/hyperlink" Target="https://community.canvaslms.com/docs/DOC-12973-4152724200" TargetMode="External"/><Relationship Id="rId56" Type="http://schemas.openxmlformats.org/officeDocument/2006/relationships/hyperlink" Target="https://teaching.utoronto.ca/resources/quercus-course-templates-and-example-courses/" TargetMode="External"/><Relationship Id="rId64" Type="http://schemas.openxmlformats.org/officeDocument/2006/relationships/hyperlink" Target="https://community.canvaslms.com/docs/DOC-16554-4152813659" TargetMode="External"/><Relationship Id="rId69" Type="http://schemas.openxmlformats.org/officeDocument/2006/relationships/hyperlink" Target="https://community.canvaslms.com/docs/DOC-12774-415255021" TargetMode="External"/><Relationship Id="rId77" Type="http://schemas.openxmlformats.org/officeDocument/2006/relationships/image" Target="media/image1.png"/><Relationship Id="rId8" Type="http://schemas.openxmlformats.org/officeDocument/2006/relationships/hyperlink" Target="https://teaching.utoronto.ca/events/" TargetMode="External"/><Relationship Id="rId51" Type="http://schemas.openxmlformats.org/officeDocument/2006/relationships/hyperlink" Target="https://community.canvaslms.com/docs/DOC-12721-4152719681" TargetMode="External"/><Relationship Id="rId72" Type="http://schemas.openxmlformats.org/officeDocument/2006/relationships/hyperlink" Target="https://q.utoronto.ca/courses/46670/pages/course-life-cycle"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uoft.me/qsupportcontacts" TargetMode="External"/><Relationship Id="rId17" Type="http://schemas.openxmlformats.org/officeDocument/2006/relationships/hyperlink" Target="https://q.utoronto.ca/" TargetMode="External"/><Relationship Id="rId25" Type="http://schemas.openxmlformats.org/officeDocument/2006/relationships/hyperlink" Target="https://community.canvaslms.com/docs/DOC-12911-415254669" TargetMode="External"/><Relationship Id="rId33" Type="http://schemas.openxmlformats.org/officeDocument/2006/relationships/hyperlink" Target="https://community.canvaslms.com/videos/1095-canvas-overview-instructors" TargetMode="External"/><Relationship Id="rId38" Type="http://schemas.openxmlformats.org/officeDocument/2006/relationships/hyperlink" Target="https://community.canvaslms.com/docs/DOC-12780-4152626354" TargetMode="External"/><Relationship Id="rId46" Type="http://schemas.openxmlformats.org/officeDocument/2006/relationships/hyperlink" Target="https://community.canvaslms.com/docs/DOC-13012-4152724499" TargetMode="External"/><Relationship Id="rId59" Type="http://schemas.openxmlformats.org/officeDocument/2006/relationships/hyperlink" Target="https://community.canvaslms.com/docs/DOC-13129-415241424" TargetMode="External"/><Relationship Id="rId67" Type="http://schemas.openxmlformats.org/officeDocument/2006/relationships/hyperlink" Target="https://community.canvaslms.com/docs/DOC-16572-4152813671" TargetMode="External"/><Relationship Id="rId20" Type="http://schemas.openxmlformats.org/officeDocument/2006/relationships/hyperlink" Target="https://community.canvaslms.com/docs/DOC-12880-4152719653" TargetMode="External"/><Relationship Id="rId41" Type="http://schemas.openxmlformats.org/officeDocument/2006/relationships/hyperlink" Target="https://community.canvaslms.com/docs/DOC-12933-415257079" TargetMode="External"/><Relationship Id="rId54" Type="http://schemas.openxmlformats.org/officeDocument/2006/relationships/hyperlink" Target="http://toolboxrenewal.utoronto.ca/training-and-support/content-migration/" TargetMode="External"/><Relationship Id="rId62" Type="http://schemas.openxmlformats.org/officeDocument/2006/relationships/hyperlink" Target="https://community.canvaslms.com/docs/DOC-9873-415267003" TargetMode="External"/><Relationship Id="rId70" Type="http://schemas.openxmlformats.org/officeDocument/2006/relationships/hyperlink" Target="https://community.canvaslms.com/docs/DOC-12774-415255021" TargetMode="External"/><Relationship Id="rId75" Type="http://schemas.openxmlformats.org/officeDocument/2006/relationships/hyperlink" Target="https://teaching.utoronto.ca/educational-technology/"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teaching.utoronto.ca/resources/student-support/" TargetMode="External"/><Relationship Id="rId23" Type="http://schemas.openxmlformats.org/officeDocument/2006/relationships/hyperlink" Target="https://community.canvaslms.com/docs/DOC-12896-4152719654" TargetMode="External"/><Relationship Id="rId28" Type="http://schemas.openxmlformats.org/officeDocument/2006/relationships/hyperlink" Target="https://community.canvaslms.com/docs/DOC-13089-4152719730" TargetMode="External"/><Relationship Id="rId36" Type="http://schemas.openxmlformats.org/officeDocument/2006/relationships/hyperlink" Target="https://community.canvaslms.com/docs/DOC-12814-4152724176" TargetMode="External"/><Relationship Id="rId49" Type="http://schemas.openxmlformats.org/officeDocument/2006/relationships/hyperlink" Target="https://community.canvaslms.com/docs/DOC-10405-415250731" TargetMode="External"/><Relationship Id="rId57" Type="http://schemas.openxmlformats.org/officeDocument/2006/relationships/hyperlink" Target="http://toolboxrenewal.utoronto.ca/training-and-support/content-migration/" TargetMode="External"/><Relationship Id="rId10" Type="http://schemas.openxmlformats.org/officeDocument/2006/relationships/hyperlink" Target="https://teaching.utoronto.ca/resources/quercus-quick-guide/" TargetMode="External"/><Relationship Id="rId31" Type="http://schemas.openxmlformats.org/officeDocument/2006/relationships/hyperlink" Target="https://community.canvaslms.com/docs/DOC-13111-4152719738" TargetMode="External"/><Relationship Id="rId44" Type="http://schemas.openxmlformats.org/officeDocument/2006/relationships/hyperlink" Target="https://community.canvaslms.com/docs/DOC-13030" TargetMode="External"/><Relationship Id="rId52" Type="http://schemas.openxmlformats.org/officeDocument/2006/relationships/hyperlink" Target="https://community.canvaslms.com/docs/DOC-12721-4152719681" TargetMode="External"/><Relationship Id="rId60" Type="http://schemas.openxmlformats.org/officeDocument/2006/relationships/hyperlink" Target="https://community.canvaslms.com/docs/DOC-13018" TargetMode="External"/><Relationship Id="rId65" Type="http://schemas.openxmlformats.org/officeDocument/2006/relationships/hyperlink" Target="https://community.canvaslms.com/docs/DOC-16554-4152813659" TargetMode="External"/><Relationship Id="rId73" Type="http://schemas.openxmlformats.org/officeDocument/2006/relationships/hyperlink" Target="https://teaching.utoronto.ca/resources/course-life-cycle/" TargetMode="External"/><Relationship Id="rId78" Type="http://schemas.openxmlformats.org/officeDocument/2006/relationships/hyperlink" Target="https://teaching.utoronto.ca/self-paced-programs/" TargetMode="External"/><Relationship Id="rId8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uoft.me/qresources" TargetMode="External"/><Relationship Id="rId13" Type="http://schemas.openxmlformats.org/officeDocument/2006/relationships/hyperlink" Target="https://uoft.me/ctsi-videos" TargetMode="External"/><Relationship Id="rId18" Type="http://schemas.openxmlformats.org/officeDocument/2006/relationships/hyperlink" Target="https://q.utoronto.ca/" TargetMode="External"/><Relationship Id="rId39" Type="http://schemas.openxmlformats.org/officeDocument/2006/relationships/hyperlink" Target="https://community.canvaslms.com/docs/DOC-12906-415257089" TargetMode="External"/><Relationship Id="rId34" Type="http://schemas.openxmlformats.org/officeDocument/2006/relationships/hyperlink" Target="https://community.canvaslms.com/videos/1095-canvas-overview-instructors" TargetMode="External"/><Relationship Id="rId50" Type="http://schemas.openxmlformats.org/officeDocument/2006/relationships/hyperlink" Target="https://community.canvaslms.com/docs/DOC-10405-415250731" TargetMode="External"/><Relationship Id="rId55" Type="http://schemas.openxmlformats.org/officeDocument/2006/relationships/hyperlink" Target="https://community.canvaslms.com/t5/Instructor-Guide/How-do-I-copy-content-from-another-Canvas-course-using-the/ta-p/1012" TargetMode="External"/><Relationship Id="rId76" Type="http://schemas.openxmlformats.org/officeDocument/2006/relationships/hyperlink" Target="https://utoronto.us5.list-manage.com/track/click?u=0d7e54a2a7943f1277e286a0d&amp;id=61fbc3e725&amp;e=956b0fe3fd" TargetMode="External"/><Relationship Id="rId7" Type="http://schemas.openxmlformats.org/officeDocument/2006/relationships/webSettings" Target="webSettings.xml"/><Relationship Id="rId71" Type="http://schemas.openxmlformats.org/officeDocument/2006/relationships/hyperlink" Target="https://community.canvaslms.com/docs/DOC-13122-415261153" TargetMode="External"/><Relationship Id="rId2" Type="http://schemas.openxmlformats.org/officeDocument/2006/relationships/customXml" Target="../customXml/item2.xml"/><Relationship Id="rId29" Type="http://schemas.openxmlformats.org/officeDocument/2006/relationships/hyperlink" Target="https://community.canvaslms.com/docs/DOC-13089-4152719730" TargetMode="External"/><Relationship Id="rId24" Type="http://schemas.openxmlformats.org/officeDocument/2006/relationships/hyperlink" Target="https://community.canvaslms.com/docs/DOC-12896-4152719654" TargetMode="External"/><Relationship Id="rId40" Type="http://schemas.openxmlformats.org/officeDocument/2006/relationships/hyperlink" Target="https://community.canvaslms.com/docs/DOC-12906-415257089" TargetMode="External"/><Relationship Id="rId45" Type="http://schemas.openxmlformats.org/officeDocument/2006/relationships/hyperlink" Target="https://community.canvaslms.com/docs/DOC-13012-4152724499" TargetMode="External"/><Relationship Id="rId66" Type="http://schemas.openxmlformats.org/officeDocument/2006/relationships/hyperlink" Target="https://community.canvaslms.com/docs/DOC-16572-4152813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pleted xmlns="8e4795b2-e0dd-4b59-a298-64338982e8d3" xsi:nil="true"/>
    <lcf76f155ced4ddcb4097134ff3c332f xmlns="8e4795b2-e0dd-4b59-a298-64338982e8d3">
      <Terms xmlns="http://schemas.microsoft.com/office/infopath/2007/PartnerControls"/>
    </lcf76f155ced4ddcb4097134ff3c332f>
    <TaxCatchAll xmlns="2d7101ca-28b5-4069-8573-9b2131af4380" xsi:nil="true"/>
    <SharedWithUsers xmlns="2d7101ca-28b5-4069-8573-9b2131af4380">
      <UserInfo>
        <DisplayName>Ryan Kavanagh</DisplayName>
        <AccountId>116</AccountId>
        <AccountType/>
      </UserInfo>
      <UserInfo>
        <DisplayName>Derek Hunt</DisplayName>
        <AccountId>37</AccountId>
        <AccountType/>
      </UserInfo>
      <UserInfo>
        <DisplayName>Kelly Gordon</DisplayName>
        <AccountId>56</AccountId>
        <AccountType/>
      </UserInfo>
      <UserInfo>
        <DisplayName>Justin Fletcher</DisplayName>
        <AccountId>28</AccountId>
        <AccountType/>
      </UserInfo>
      <UserInfo>
        <DisplayName>Marko Piljevic</DisplayName>
        <AccountId>31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361F6C43DFD04EA748924D78AA9FC7" ma:contentTypeVersion="18" ma:contentTypeDescription="Create a new document." ma:contentTypeScope="" ma:versionID="0983b32373e60e183758cba4028ad806">
  <xsd:schema xmlns:xsd="http://www.w3.org/2001/XMLSchema" xmlns:xs="http://www.w3.org/2001/XMLSchema" xmlns:p="http://schemas.microsoft.com/office/2006/metadata/properties" xmlns:ns2="8e4795b2-e0dd-4b59-a298-64338982e8d3" xmlns:ns3="2d7101ca-28b5-4069-8573-9b2131af4380" targetNamespace="http://schemas.microsoft.com/office/2006/metadata/properties" ma:root="true" ma:fieldsID="008a234f3a0114fe67195da18e150f69" ns2:_="" ns3:_="">
    <xsd:import namespace="8e4795b2-e0dd-4b59-a298-64338982e8d3"/>
    <xsd:import namespace="2d7101ca-28b5-4069-8573-9b2131af43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Completed"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795b2-e0dd-4b59-a298-64338982e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pleted" ma:index="20" nillable="true" ma:displayName="Completed" ma:format="Dropdown" ma:internalName="Completed">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7101ca-28b5-4069-8573-9b2131af438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c34002-d42e-4631-99e9-409c2ca1551d}" ma:internalName="TaxCatchAll" ma:showField="CatchAllData" ma:web="2d7101ca-28b5-4069-8573-9b2131af4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15E4F-EEC8-41A4-A0A7-A52AD289C579}">
  <ds:schemaRefs>
    <ds:schemaRef ds:uri="http://schemas.microsoft.com/office/2006/metadata/properties"/>
    <ds:schemaRef ds:uri="http://schemas.microsoft.com/office/infopath/2007/PartnerControls"/>
    <ds:schemaRef ds:uri="8e4795b2-e0dd-4b59-a298-64338982e8d3"/>
    <ds:schemaRef ds:uri="2d7101ca-28b5-4069-8573-9b2131af4380"/>
  </ds:schemaRefs>
</ds:datastoreItem>
</file>

<file path=customXml/itemProps2.xml><?xml version="1.0" encoding="utf-8"?>
<ds:datastoreItem xmlns:ds="http://schemas.openxmlformats.org/officeDocument/2006/customXml" ds:itemID="{6347C41C-2241-48E9-B560-BA27563F0837}">
  <ds:schemaRefs>
    <ds:schemaRef ds:uri="http://schemas.microsoft.com/sharepoint/v3/contenttype/forms"/>
  </ds:schemaRefs>
</ds:datastoreItem>
</file>

<file path=customXml/itemProps3.xml><?xml version="1.0" encoding="utf-8"?>
<ds:datastoreItem xmlns:ds="http://schemas.openxmlformats.org/officeDocument/2006/customXml" ds:itemID="{D0937A2E-E96A-44EF-A7CC-ECA3A2C35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795b2-e0dd-4b59-a298-64338982e8d3"/>
    <ds:schemaRef ds:uri="2d7101ca-28b5-4069-8573-9b2131af4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1145</Words>
  <Characters>6532</Characters>
  <Application>Microsoft Office Word</Application>
  <DocSecurity>0</DocSecurity>
  <Lines>54</Lines>
  <Paragraphs>15</Paragraphs>
  <ScaleCrop>false</ScaleCrop>
  <Company/>
  <LinksUpToDate>false</LinksUpToDate>
  <CharactersWithSpaces>7662</CharactersWithSpaces>
  <SharedDoc>false</SharedDoc>
  <HLinks>
    <vt:vector size="420" baseType="variant">
      <vt:variant>
        <vt:i4>7012475</vt:i4>
      </vt:variant>
      <vt:variant>
        <vt:i4>207</vt:i4>
      </vt:variant>
      <vt:variant>
        <vt:i4>0</vt:i4>
      </vt:variant>
      <vt:variant>
        <vt:i4>5</vt:i4>
      </vt:variant>
      <vt:variant>
        <vt:lpwstr>https://uoft.me/q-homepage</vt:lpwstr>
      </vt:variant>
      <vt:variant>
        <vt:lpwstr/>
      </vt:variant>
      <vt:variant>
        <vt:i4>4915266</vt:i4>
      </vt:variant>
      <vt:variant>
        <vt:i4>204</vt:i4>
      </vt:variant>
      <vt:variant>
        <vt:i4>0</vt:i4>
      </vt:variant>
      <vt:variant>
        <vt:i4>5</vt:i4>
      </vt:variant>
      <vt:variant>
        <vt:lpwstr>https://teaching.utoronto.ca/self-paced-programs/</vt:lpwstr>
      </vt:variant>
      <vt:variant>
        <vt:lpwstr/>
      </vt:variant>
      <vt:variant>
        <vt:i4>1048594</vt:i4>
      </vt:variant>
      <vt:variant>
        <vt:i4>201</vt:i4>
      </vt:variant>
      <vt:variant>
        <vt:i4>0</vt:i4>
      </vt:variant>
      <vt:variant>
        <vt:i4>5</vt:i4>
      </vt:variant>
      <vt:variant>
        <vt:lpwstr>https://teaching.utoronto.ca/educational-technology/</vt:lpwstr>
      </vt:variant>
      <vt:variant>
        <vt:lpwstr/>
      </vt:variant>
      <vt:variant>
        <vt:i4>7078011</vt:i4>
      </vt:variant>
      <vt:variant>
        <vt:i4>198</vt:i4>
      </vt:variant>
      <vt:variant>
        <vt:i4>0</vt:i4>
      </vt:variant>
      <vt:variant>
        <vt:i4>5</vt:i4>
      </vt:variant>
      <vt:variant>
        <vt:lpwstr>https://q.utoronto.ca/courses/46670/pages/course-life-cycle</vt:lpwstr>
      </vt:variant>
      <vt:variant>
        <vt:lpwstr/>
      </vt:variant>
      <vt:variant>
        <vt:i4>1179726</vt:i4>
      </vt:variant>
      <vt:variant>
        <vt:i4>195</vt:i4>
      </vt:variant>
      <vt:variant>
        <vt:i4>0</vt:i4>
      </vt:variant>
      <vt:variant>
        <vt:i4>5</vt:i4>
      </vt:variant>
      <vt:variant>
        <vt:lpwstr>https://teaching.utoronto.ca/resources/course-life-cycle/</vt:lpwstr>
      </vt:variant>
      <vt:variant>
        <vt:lpwstr/>
      </vt:variant>
      <vt:variant>
        <vt:i4>7078011</vt:i4>
      </vt:variant>
      <vt:variant>
        <vt:i4>192</vt:i4>
      </vt:variant>
      <vt:variant>
        <vt:i4>0</vt:i4>
      </vt:variant>
      <vt:variant>
        <vt:i4>5</vt:i4>
      </vt:variant>
      <vt:variant>
        <vt:lpwstr>https://q.utoronto.ca/courses/46670/pages/course-life-cycle</vt:lpwstr>
      </vt:variant>
      <vt:variant>
        <vt:lpwstr/>
      </vt:variant>
      <vt:variant>
        <vt:i4>6029335</vt:i4>
      </vt:variant>
      <vt:variant>
        <vt:i4>189</vt:i4>
      </vt:variant>
      <vt:variant>
        <vt:i4>0</vt:i4>
      </vt:variant>
      <vt:variant>
        <vt:i4>5</vt:i4>
      </vt:variant>
      <vt:variant>
        <vt:lpwstr>https://community.canvaslms.com/docs/DOC-13122-415261153</vt:lpwstr>
      </vt:variant>
      <vt:variant>
        <vt:lpwstr/>
      </vt:variant>
      <vt:variant>
        <vt:i4>6029328</vt:i4>
      </vt:variant>
      <vt:variant>
        <vt:i4>186</vt:i4>
      </vt:variant>
      <vt:variant>
        <vt:i4>0</vt:i4>
      </vt:variant>
      <vt:variant>
        <vt:i4>5</vt:i4>
      </vt:variant>
      <vt:variant>
        <vt:lpwstr>https://community.canvaslms.com/docs/DOC-12774-415255021</vt:lpwstr>
      </vt:variant>
      <vt:variant>
        <vt:lpwstr/>
      </vt:variant>
      <vt:variant>
        <vt:i4>6029328</vt:i4>
      </vt:variant>
      <vt:variant>
        <vt:i4>183</vt:i4>
      </vt:variant>
      <vt:variant>
        <vt:i4>0</vt:i4>
      </vt:variant>
      <vt:variant>
        <vt:i4>5</vt:i4>
      </vt:variant>
      <vt:variant>
        <vt:lpwstr>https://community.canvaslms.com/docs/DOC-12774-415255021</vt:lpwstr>
      </vt:variant>
      <vt:variant>
        <vt:lpwstr/>
      </vt:variant>
      <vt:variant>
        <vt:i4>5242900</vt:i4>
      </vt:variant>
      <vt:variant>
        <vt:i4>180</vt:i4>
      </vt:variant>
      <vt:variant>
        <vt:i4>0</vt:i4>
      </vt:variant>
      <vt:variant>
        <vt:i4>5</vt:i4>
      </vt:variant>
      <vt:variant>
        <vt:lpwstr>https://community.canvaslms.com/docs/DOC-16572-4152813671</vt:lpwstr>
      </vt:variant>
      <vt:variant>
        <vt:lpwstr/>
      </vt:variant>
      <vt:variant>
        <vt:i4>5242900</vt:i4>
      </vt:variant>
      <vt:variant>
        <vt:i4>177</vt:i4>
      </vt:variant>
      <vt:variant>
        <vt:i4>0</vt:i4>
      </vt:variant>
      <vt:variant>
        <vt:i4>5</vt:i4>
      </vt:variant>
      <vt:variant>
        <vt:lpwstr>https://community.canvaslms.com/docs/DOC-16572-4152813671</vt:lpwstr>
      </vt:variant>
      <vt:variant>
        <vt:lpwstr/>
      </vt:variant>
      <vt:variant>
        <vt:i4>5242900</vt:i4>
      </vt:variant>
      <vt:variant>
        <vt:i4>174</vt:i4>
      </vt:variant>
      <vt:variant>
        <vt:i4>0</vt:i4>
      </vt:variant>
      <vt:variant>
        <vt:i4>5</vt:i4>
      </vt:variant>
      <vt:variant>
        <vt:lpwstr>https://community.canvaslms.com/docs/DOC-16572-4152813671</vt:lpwstr>
      </vt:variant>
      <vt:variant>
        <vt:lpwstr/>
      </vt:variant>
      <vt:variant>
        <vt:i4>5505046</vt:i4>
      </vt:variant>
      <vt:variant>
        <vt:i4>171</vt:i4>
      </vt:variant>
      <vt:variant>
        <vt:i4>0</vt:i4>
      </vt:variant>
      <vt:variant>
        <vt:i4>5</vt:i4>
      </vt:variant>
      <vt:variant>
        <vt:lpwstr>https://community.canvaslms.com/docs/DOC-16554-4152813659</vt:lpwstr>
      </vt:variant>
      <vt:variant>
        <vt:lpwstr/>
      </vt:variant>
      <vt:variant>
        <vt:i4>5505046</vt:i4>
      </vt:variant>
      <vt:variant>
        <vt:i4>168</vt:i4>
      </vt:variant>
      <vt:variant>
        <vt:i4>0</vt:i4>
      </vt:variant>
      <vt:variant>
        <vt:i4>5</vt:i4>
      </vt:variant>
      <vt:variant>
        <vt:lpwstr>https://community.canvaslms.com/docs/DOC-16554-4152813659</vt:lpwstr>
      </vt:variant>
      <vt:variant>
        <vt:lpwstr/>
      </vt:variant>
      <vt:variant>
        <vt:i4>8126512</vt:i4>
      </vt:variant>
      <vt:variant>
        <vt:i4>165</vt:i4>
      </vt:variant>
      <vt:variant>
        <vt:i4>0</vt:i4>
      </vt:variant>
      <vt:variant>
        <vt:i4>5</vt:i4>
      </vt:variant>
      <vt:variant>
        <vt:lpwstr>https://community.canvaslms.com/docs/DOC-9873-415267003</vt:lpwstr>
      </vt:variant>
      <vt:variant>
        <vt:lpwstr/>
      </vt:variant>
      <vt:variant>
        <vt:i4>8126512</vt:i4>
      </vt:variant>
      <vt:variant>
        <vt:i4>162</vt:i4>
      </vt:variant>
      <vt:variant>
        <vt:i4>0</vt:i4>
      </vt:variant>
      <vt:variant>
        <vt:i4>5</vt:i4>
      </vt:variant>
      <vt:variant>
        <vt:lpwstr>https://community.canvaslms.com/docs/DOC-9873-415267003</vt:lpwstr>
      </vt:variant>
      <vt:variant>
        <vt:lpwstr/>
      </vt:variant>
      <vt:variant>
        <vt:i4>6422590</vt:i4>
      </vt:variant>
      <vt:variant>
        <vt:i4>159</vt:i4>
      </vt:variant>
      <vt:variant>
        <vt:i4>0</vt:i4>
      </vt:variant>
      <vt:variant>
        <vt:i4>5</vt:i4>
      </vt:variant>
      <vt:variant>
        <vt:lpwstr>https://community.canvaslms.com/docs/DOC-13018</vt:lpwstr>
      </vt:variant>
      <vt:variant>
        <vt:lpwstr/>
      </vt:variant>
      <vt:variant>
        <vt:i4>6422590</vt:i4>
      </vt:variant>
      <vt:variant>
        <vt:i4>156</vt:i4>
      </vt:variant>
      <vt:variant>
        <vt:i4>0</vt:i4>
      </vt:variant>
      <vt:variant>
        <vt:i4>5</vt:i4>
      </vt:variant>
      <vt:variant>
        <vt:lpwstr>https://community.canvaslms.com/docs/DOC-13018</vt:lpwstr>
      </vt:variant>
      <vt:variant>
        <vt:lpwstr/>
      </vt:variant>
      <vt:variant>
        <vt:i4>5701648</vt:i4>
      </vt:variant>
      <vt:variant>
        <vt:i4>153</vt:i4>
      </vt:variant>
      <vt:variant>
        <vt:i4>0</vt:i4>
      </vt:variant>
      <vt:variant>
        <vt:i4>5</vt:i4>
      </vt:variant>
      <vt:variant>
        <vt:lpwstr>https://community.canvaslms.com/docs/DOC-13129-415241424</vt:lpwstr>
      </vt:variant>
      <vt:variant>
        <vt:lpwstr/>
      </vt:variant>
      <vt:variant>
        <vt:i4>5701648</vt:i4>
      </vt:variant>
      <vt:variant>
        <vt:i4>150</vt:i4>
      </vt:variant>
      <vt:variant>
        <vt:i4>0</vt:i4>
      </vt:variant>
      <vt:variant>
        <vt:i4>5</vt:i4>
      </vt:variant>
      <vt:variant>
        <vt:lpwstr>https://community.canvaslms.com/docs/DOC-13129-415241424</vt:lpwstr>
      </vt:variant>
      <vt:variant>
        <vt:lpwstr/>
      </vt:variant>
      <vt:variant>
        <vt:i4>5636183</vt:i4>
      </vt:variant>
      <vt:variant>
        <vt:i4>147</vt:i4>
      </vt:variant>
      <vt:variant>
        <vt:i4>0</vt:i4>
      </vt:variant>
      <vt:variant>
        <vt:i4>5</vt:i4>
      </vt:variant>
      <vt:variant>
        <vt:lpwstr>http://toolboxrenewal.utoronto.ca/training-and-support/content-migration/</vt:lpwstr>
      </vt:variant>
      <vt:variant>
        <vt:lpwstr/>
      </vt:variant>
      <vt:variant>
        <vt:i4>196691</vt:i4>
      </vt:variant>
      <vt:variant>
        <vt:i4>144</vt:i4>
      </vt:variant>
      <vt:variant>
        <vt:i4>0</vt:i4>
      </vt:variant>
      <vt:variant>
        <vt:i4>5</vt:i4>
      </vt:variant>
      <vt:variant>
        <vt:lpwstr>https://teaching.utoronto.ca/resources/quercus-course-templates-and-example-courses/</vt:lpwstr>
      </vt:variant>
      <vt:variant>
        <vt:lpwstr/>
      </vt:variant>
      <vt:variant>
        <vt:i4>786498</vt:i4>
      </vt:variant>
      <vt:variant>
        <vt:i4>141</vt:i4>
      </vt:variant>
      <vt:variant>
        <vt:i4>0</vt:i4>
      </vt:variant>
      <vt:variant>
        <vt:i4>5</vt:i4>
      </vt:variant>
      <vt:variant>
        <vt:lpwstr>https://community.canvaslms.com/t5/Instructor-Guide/How-do-I-copy-content-from-another-Canvas-course-using-the/ta-p/1012</vt:lpwstr>
      </vt:variant>
      <vt:variant>
        <vt:lpwstr/>
      </vt:variant>
      <vt:variant>
        <vt:i4>5636183</vt:i4>
      </vt:variant>
      <vt:variant>
        <vt:i4>138</vt:i4>
      </vt:variant>
      <vt:variant>
        <vt:i4>0</vt:i4>
      </vt:variant>
      <vt:variant>
        <vt:i4>5</vt:i4>
      </vt:variant>
      <vt:variant>
        <vt:lpwstr>http://toolboxrenewal.utoronto.ca/training-and-support/content-migration/</vt:lpwstr>
      </vt:variant>
      <vt:variant>
        <vt:lpwstr/>
      </vt:variant>
      <vt:variant>
        <vt:i4>5636183</vt:i4>
      </vt:variant>
      <vt:variant>
        <vt:i4>135</vt:i4>
      </vt:variant>
      <vt:variant>
        <vt:i4>0</vt:i4>
      </vt:variant>
      <vt:variant>
        <vt:i4>5</vt:i4>
      </vt:variant>
      <vt:variant>
        <vt:lpwstr>http://toolboxrenewal.utoronto.ca/training-and-support/content-migration/</vt:lpwstr>
      </vt:variant>
      <vt:variant>
        <vt:lpwstr/>
      </vt:variant>
      <vt:variant>
        <vt:i4>5963797</vt:i4>
      </vt:variant>
      <vt:variant>
        <vt:i4>132</vt:i4>
      </vt:variant>
      <vt:variant>
        <vt:i4>0</vt:i4>
      </vt:variant>
      <vt:variant>
        <vt:i4>5</vt:i4>
      </vt:variant>
      <vt:variant>
        <vt:lpwstr>https://community.canvaslms.com/docs/DOC-12721-4152719681</vt:lpwstr>
      </vt:variant>
      <vt:variant>
        <vt:lpwstr/>
      </vt:variant>
      <vt:variant>
        <vt:i4>5963797</vt:i4>
      </vt:variant>
      <vt:variant>
        <vt:i4>129</vt:i4>
      </vt:variant>
      <vt:variant>
        <vt:i4>0</vt:i4>
      </vt:variant>
      <vt:variant>
        <vt:i4>5</vt:i4>
      </vt:variant>
      <vt:variant>
        <vt:lpwstr>https://community.canvaslms.com/docs/DOC-12721-4152719681</vt:lpwstr>
      </vt:variant>
      <vt:variant>
        <vt:lpwstr/>
      </vt:variant>
      <vt:variant>
        <vt:i4>5832721</vt:i4>
      </vt:variant>
      <vt:variant>
        <vt:i4>126</vt:i4>
      </vt:variant>
      <vt:variant>
        <vt:i4>0</vt:i4>
      </vt:variant>
      <vt:variant>
        <vt:i4>5</vt:i4>
      </vt:variant>
      <vt:variant>
        <vt:lpwstr>https://community.canvaslms.com/docs/DOC-10405-415250731</vt:lpwstr>
      </vt:variant>
      <vt:variant>
        <vt:lpwstr/>
      </vt:variant>
      <vt:variant>
        <vt:i4>5832721</vt:i4>
      </vt:variant>
      <vt:variant>
        <vt:i4>123</vt:i4>
      </vt:variant>
      <vt:variant>
        <vt:i4>0</vt:i4>
      </vt:variant>
      <vt:variant>
        <vt:i4>5</vt:i4>
      </vt:variant>
      <vt:variant>
        <vt:lpwstr>https://community.canvaslms.com/docs/DOC-10405-415250731</vt:lpwstr>
      </vt:variant>
      <vt:variant>
        <vt:lpwstr/>
      </vt:variant>
      <vt:variant>
        <vt:i4>5373975</vt:i4>
      </vt:variant>
      <vt:variant>
        <vt:i4>120</vt:i4>
      </vt:variant>
      <vt:variant>
        <vt:i4>0</vt:i4>
      </vt:variant>
      <vt:variant>
        <vt:i4>5</vt:i4>
      </vt:variant>
      <vt:variant>
        <vt:lpwstr>https://community.canvaslms.com/docs/DOC-12973-4152724200</vt:lpwstr>
      </vt:variant>
      <vt:variant>
        <vt:lpwstr/>
      </vt:variant>
      <vt:variant>
        <vt:i4>5373975</vt:i4>
      </vt:variant>
      <vt:variant>
        <vt:i4>117</vt:i4>
      </vt:variant>
      <vt:variant>
        <vt:i4>0</vt:i4>
      </vt:variant>
      <vt:variant>
        <vt:i4>5</vt:i4>
      </vt:variant>
      <vt:variant>
        <vt:lpwstr>https://community.canvaslms.com/docs/DOC-12973-4152724200</vt:lpwstr>
      </vt:variant>
      <vt:variant>
        <vt:lpwstr/>
      </vt:variant>
      <vt:variant>
        <vt:i4>5439510</vt:i4>
      </vt:variant>
      <vt:variant>
        <vt:i4>114</vt:i4>
      </vt:variant>
      <vt:variant>
        <vt:i4>0</vt:i4>
      </vt:variant>
      <vt:variant>
        <vt:i4>5</vt:i4>
      </vt:variant>
      <vt:variant>
        <vt:lpwstr>https://community.canvaslms.com/docs/DOC-13012-4152724499</vt:lpwstr>
      </vt:variant>
      <vt:variant>
        <vt:lpwstr/>
      </vt:variant>
      <vt:variant>
        <vt:i4>5439510</vt:i4>
      </vt:variant>
      <vt:variant>
        <vt:i4>111</vt:i4>
      </vt:variant>
      <vt:variant>
        <vt:i4>0</vt:i4>
      </vt:variant>
      <vt:variant>
        <vt:i4>5</vt:i4>
      </vt:variant>
      <vt:variant>
        <vt:lpwstr>https://community.canvaslms.com/docs/DOC-13012-4152724499</vt:lpwstr>
      </vt:variant>
      <vt:variant>
        <vt:lpwstr/>
      </vt:variant>
      <vt:variant>
        <vt:i4>6946876</vt:i4>
      </vt:variant>
      <vt:variant>
        <vt:i4>108</vt:i4>
      </vt:variant>
      <vt:variant>
        <vt:i4>0</vt:i4>
      </vt:variant>
      <vt:variant>
        <vt:i4>5</vt:i4>
      </vt:variant>
      <vt:variant>
        <vt:lpwstr>https://community.canvaslms.com/docs/DOC-13030</vt:lpwstr>
      </vt:variant>
      <vt:variant>
        <vt:lpwstr/>
      </vt:variant>
      <vt:variant>
        <vt:i4>6946876</vt:i4>
      </vt:variant>
      <vt:variant>
        <vt:i4>105</vt:i4>
      </vt:variant>
      <vt:variant>
        <vt:i4>0</vt:i4>
      </vt:variant>
      <vt:variant>
        <vt:i4>5</vt:i4>
      </vt:variant>
      <vt:variant>
        <vt:lpwstr>https://community.canvaslms.com/docs/DOC-13030</vt:lpwstr>
      </vt:variant>
      <vt:variant>
        <vt:lpwstr/>
      </vt:variant>
      <vt:variant>
        <vt:i4>6094867</vt:i4>
      </vt:variant>
      <vt:variant>
        <vt:i4>102</vt:i4>
      </vt:variant>
      <vt:variant>
        <vt:i4>0</vt:i4>
      </vt:variant>
      <vt:variant>
        <vt:i4>5</vt:i4>
      </vt:variant>
      <vt:variant>
        <vt:lpwstr>https://community.canvaslms.com/docs/DOC-12933-415257079</vt:lpwstr>
      </vt:variant>
      <vt:variant>
        <vt:lpwstr/>
      </vt:variant>
      <vt:variant>
        <vt:i4>6094867</vt:i4>
      </vt:variant>
      <vt:variant>
        <vt:i4>99</vt:i4>
      </vt:variant>
      <vt:variant>
        <vt:i4>0</vt:i4>
      </vt:variant>
      <vt:variant>
        <vt:i4>5</vt:i4>
      </vt:variant>
      <vt:variant>
        <vt:lpwstr>https://community.canvaslms.com/docs/DOC-12933-415257079</vt:lpwstr>
      </vt:variant>
      <vt:variant>
        <vt:lpwstr/>
      </vt:variant>
      <vt:variant>
        <vt:i4>5767199</vt:i4>
      </vt:variant>
      <vt:variant>
        <vt:i4>96</vt:i4>
      </vt:variant>
      <vt:variant>
        <vt:i4>0</vt:i4>
      </vt:variant>
      <vt:variant>
        <vt:i4>5</vt:i4>
      </vt:variant>
      <vt:variant>
        <vt:lpwstr>https://community.canvaslms.com/docs/DOC-12906-415257089</vt:lpwstr>
      </vt:variant>
      <vt:variant>
        <vt:lpwstr/>
      </vt:variant>
      <vt:variant>
        <vt:i4>5767199</vt:i4>
      </vt:variant>
      <vt:variant>
        <vt:i4>93</vt:i4>
      </vt:variant>
      <vt:variant>
        <vt:i4>0</vt:i4>
      </vt:variant>
      <vt:variant>
        <vt:i4>5</vt:i4>
      </vt:variant>
      <vt:variant>
        <vt:lpwstr>https://community.canvaslms.com/docs/DOC-12906-415257089</vt:lpwstr>
      </vt:variant>
      <vt:variant>
        <vt:lpwstr/>
      </vt:variant>
      <vt:variant>
        <vt:i4>5832729</vt:i4>
      </vt:variant>
      <vt:variant>
        <vt:i4>90</vt:i4>
      </vt:variant>
      <vt:variant>
        <vt:i4>0</vt:i4>
      </vt:variant>
      <vt:variant>
        <vt:i4>5</vt:i4>
      </vt:variant>
      <vt:variant>
        <vt:lpwstr>https://community.canvaslms.com/docs/DOC-12780-4152626354</vt:lpwstr>
      </vt:variant>
      <vt:variant>
        <vt:lpwstr/>
      </vt:variant>
      <vt:variant>
        <vt:i4>5832729</vt:i4>
      </vt:variant>
      <vt:variant>
        <vt:i4>87</vt:i4>
      </vt:variant>
      <vt:variant>
        <vt:i4>0</vt:i4>
      </vt:variant>
      <vt:variant>
        <vt:i4>5</vt:i4>
      </vt:variant>
      <vt:variant>
        <vt:lpwstr>https://community.canvaslms.com/docs/DOC-12780-4152626354</vt:lpwstr>
      </vt:variant>
      <vt:variant>
        <vt:lpwstr/>
      </vt:variant>
      <vt:variant>
        <vt:i4>5439506</vt:i4>
      </vt:variant>
      <vt:variant>
        <vt:i4>84</vt:i4>
      </vt:variant>
      <vt:variant>
        <vt:i4>0</vt:i4>
      </vt:variant>
      <vt:variant>
        <vt:i4>5</vt:i4>
      </vt:variant>
      <vt:variant>
        <vt:lpwstr>https://community.canvaslms.com/docs/DOC-12814-4152724176</vt:lpwstr>
      </vt:variant>
      <vt:variant>
        <vt:lpwstr/>
      </vt:variant>
      <vt:variant>
        <vt:i4>5439506</vt:i4>
      </vt:variant>
      <vt:variant>
        <vt:i4>81</vt:i4>
      </vt:variant>
      <vt:variant>
        <vt:i4>0</vt:i4>
      </vt:variant>
      <vt:variant>
        <vt:i4>5</vt:i4>
      </vt:variant>
      <vt:variant>
        <vt:lpwstr>https://community.canvaslms.com/docs/DOC-12814-4152724176</vt:lpwstr>
      </vt:variant>
      <vt:variant>
        <vt:lpwstr/>
      </vt:variant>
      <vt:variant>
        <vt:i4>2293822</vt:i4>
      </vt:variant>
      <vt:variant>
        <vt:i4>78</vt:i4>
      </vt:variant>
      <vt:variant>
        <vt:i4>0</vt:i4>
      </vt:variant>
      <vt:variant>
        <vt:i4>5</vt:i4>
      </vt:variant>
      <vt:variant>
        <vt:lpwstr>https://community.canvaslms.com/videos/1095-canvas-overview-instructors</vt:lpwstr>
      </vt:variant>
      <vt:variant>
        <vt:lpwstr/>
      </vt:variant>
      <vt:variant>
        <vt:i4>2293822</vt:i4>
      </vt:variant>
      <vt:variant>
        <vt:i4>75</vt:i4>
      </vt:variant>
      <vt:variant>
        <vt:i4>0</vt:i4>
      </vt:variant>
      <vt:variant>
        <vt:i4>5</vt:i4>
      </vt:variant>
      <vt:variant>
        <vt:lpwstr>https://community.canvaslms.com/videos/1095-canvas-overview-instructors</vt:lpwstr>
      </vt:variant>
      <vt:variant>
        <vt:lpwstr/>
      </vt:variant>
      <vt:variant>
        <vt:i4>5636118</vt:i4>
      </vt:variant>
      <vt:variant>
        <vt:i4>72</vt:i4>
      </vt:variant>
      <vt:variant>
        <vt:i4>0</vt:i4>
      </vt:variant>
      <vt:variant>
        <vt:i4>5</vt:i4>
      </vt:variant>
      <vt:variant>
        <vt:lpwstr>https://community.canvaslms.com/docs/DOC-13111-4152719738</vt:lpwstr>
      </vt:variant>
      <vt:variant>
        <vt:lpwstr/>
      </vt:variant>
      <vt:variant>
        <vt:i4>5636118</vt:i4>
      </vt:variant>
      <vt:variant>
        <vt:i4>69</vt:i4>
      </vt:variant>
      <vt:variant>
        <vt:i4>0</vt:i4>
      </vt:variant>
      <vt:variant>
        <vt:i4>5</vt:i4>
      </vt:variant>
      <vt:variant>
        <vt:lpwstr>https://community.canvaslms.com/docs/DOC-13111-4152719738</vt:lpwstr>
      </vt:variant>
      <vt:variant>
        <vt:lpwstr/>
      </vt:variant>
      <vt:variant>
        <vt:i4>5636118</vt:i4>
      </vt:variant>
      <vt:variant>
        <vt:i4>66</vt:i4>
      </vt:variant>
      <vt:variant>
        <vt:i4>0</vt:i4>
      </vt:variant>
      <vt:variant>
        <vt:i4>5</vt:i4>
      </vt:variant>
      <vt:variant>
        <vt:lpwstr>https://community.canvaslms.com/docs/DOC-13111-4152719738</vt:lpwstr>
      </vt:variant>
      <vt:variant>
        <vt:lpwstr/>
      </vt:variant>
      <vt:variant>
        <vt:i4>6225951</vt:i4>
      </vt:variant>
      <vt:variant>
        <vt:i4>63</vt:i4>
      </vt:variant>
      <vt:variant>
        <vt:i4>0</vt:i4>
      </vt:variant>
      <vt:variant>
        <vt:i4>5</vt:i4>
      </vt:variant>
      <vt:variant>
        <vt:lpwstr>https://community.canvaslms.com/docs/DOC-13089-4152719730</vt:lpwstr>
      </vt:variant>
      <vt:variant>
        <vt:lpwstr/>
      </vt:variant>
      <vt:variant>
        <vt:i4>6225951</vt:i4>
      </vt:variant>
      <vt:variant>
        <vt:i4>60</vt:i4>
      </vt:variant>
      <vt:variant>
        <vt:i4>0</vt:i4>
      </vt:variant>
      <vt:variant>
        <vt:i4>5</vt:i4>
      </vt:variant>
      <vt:variant>
        <vt:lpwstr>https://community.canvaslms.com/docs/DOC-13089-4152719730</vt:lpwstr>
      </vt:variant>
      <vt:variant>
        <vt:lpwstr/>
      </vt:variant>
      <vt:variant>
        <vt:i4>1048594</vt:i4>
      </vt:variant>
      <vt:variant>
        <vt:i4>57</vt:i4>
      </vt:variant>
      <vt:variant>
        <vt:i4>0</vt:i4>
      </vt:variant>
      <vt:variant>
        <vt:i4>5</vt:i4>
      </vt:variant>
      <vt:variant>
        <vt:lpwstr>https://teaching.utoronto.ca/educational-technology/</vt:lpwstr>
      </vt:variant>
      <vt:variant>
        <vt:lpwstr/>
      </vt:variant>
      <vt:variant>
        <vt:i4>5832723</vt:i4>
      </vt:variant>
      <vt:variant>
        <vt:i4>54</vt:i4>
      </vt:variant>
      <vt:variant>
        <vt:i4>0</vt:i4>
      </vt:variant>
      <vt:variant>
        <vt:i4>5</vt:i4>
      </vt:variant>
      <vt:variant>
        <vt:lpwstr>https://community.canvaslms.com/docs/DOC-12911-415254669</vt:lpwstr>
      </vt:variant>
      <vt:variant>
        <vt:lpwstr/>
      </vt:variant>
      <vt:variant>
        <vt:i4>5832723</vt:i4>
      </vt:variant>
      <vt:variant>
        <vt:i4>51</vt:i4>
      </vt:variant>
      <vt:variant>
        <vt:i4>0</vt:i4>
      </vt:variant>
      <vt:variant>
        <vt:i4>5</vt:i4>
      </vt:variant>
      <vt:variant>
        <vt:lpwstr>https://community.canvaslms.com/docs/DOC-12911-415254669</vt:lpwstr>
      </vt:variant>
      <vt:variant>
        <vt:lpwstr/>
      </vt:variant>
      <vt:variant>
        <vt:i4>6160414</vt:i4>
      </vt:variant>
      <vt:variant>
        <vt:i4>48</vt:i4>
      </vt:variant>
      <vt:variant>
        <vt:i4>0</vt:i4>
      </vt:variant>
      <vt:variant>
        <vt:i4>5</vt:i4>
      </vt:variant>
      <vt:variant>
        <vt:lpwstr>https://community.canvaslms.com/docs/DOC-12896-4152719654</vt:lpwstr>
      </vt:variant>
      <vt:variant>
        <vt:lpwstr/>
      </vt:variant>
      <vt:variant>
        <vt:i4>6160414</vt:i4>
      </vt:variant>
      <vt:variant>
        <vt:i4>45</vt:i4>
      </vt:variant>
      <vt:variant>
        <vt:i4>0</vt:i4>
      </vt:variant>
      <vt:variant>
        <vt:i4>5</vt:i4>
      </vt:variant>
      <vt:variant>
        <vt:lpwstr>https://community.canvaslms.com/docs/DOC-12896-4152719654</vt:lpwstr>
      </vt:variant>
      <vt:variant>
        <vt:lpwstr/>
      </vt:variant>
      <vt:variant>
        <vt:i4>6160414</vt:i4>
      </vt:variant>
      <vt:variant>
        <vt:i4>42</vt:i4>
      </vt:variant>
      <vt:variant>
        <vt:i4>0</vt:i4>
      </vt:variant>
      <vt:variant>
        <vt:i4>5</vt:i4>
      </vt:variant>
      <vt:variant>
        <vt:lpwstr>https://community.canvaslms.com/docs/DOC-12896-4152719654</vt:lpwstr>
      </vt:variant>
      <vt:variant>
        <vt:lpwstr/>
      </vt:variant>
      <vt:variant>
        <vt:i4>5767199</vt:i4>
      </vt:variant>
      <vt:variant>
        <vt:i4>39</vt:i4>
      </vt:variant>
      <vt:variant>
        <vt:i4>0</vt:i4>
      </vt:variant>
      <vt:variant>
        <vt:i4>5</vt:i4>
      </vt:variant>
      <vt:variant>
        <vt:lpwstr>https://community.canvaslms.com/docs/DOC-12880-4152719653</vt:lpwstr>
      </vt:variant>
      <vt:variant>
        <vt:lpwstr/>
      </vt:variant>
      <vt:variant>
        <vt:i4>5767199</vt:i4>
      </vt:variant>
      <vt:variant>
        <vt:i4>36</vt:i4>
      </vt:variant>
      <vt:variant>
        <vt:i4>0</vt:i4>
      </vt:variant>
      <vt:variant>
        <vt:i4>5</vt:i4>
      </vt:variant>
      <vt:variant>
        <vt:lpwstr>https://community.canvaslms.com/docs/DOC-12880-4152719653</vt:lpwstr>
      </vt:variant>
      <vt:variant>
        <vt:lpwstr/>
      </vt:variant>
      <vt:variant>
        <vt:i4>3080305</vt:i4>
      </vt:variant>
      <vt:variant>
        <vt:i4>33</vt:i4>
      </vt:variant>
      <vt:variant>
        <vt:i4>0</vt:i4>
      </vt:variant>
      <vt:variant>
        <vt:i4>5</vt:i4>
      </vt:variant>
      <vt:variant>
        <vt:lpwstr>https://teaching.utoronto.ca/resources/quercus-quick-guide/</vt:lpwstr>
      </vt:variant>
      <vt:variant>
        <vt:lpwstr/>
      </vt:variant>
      <vt:variant>
        <vt:i4>7602303</vt:i4>
      </vt:variant>
      <vt:variant>
        <vt:i4>30</vt:i4>
      </vt:variant>
      <vt:variant>
        <vt:i4>0</vt:i4>
      </vt:variant>
      <vt:variant>
        <vt:i4>5</vt:i4>
      </vt:variant>
      <vt:variant>
        <vt:lpwstr>https://q.utoronto.ca/</vt:lpwstr>
      </vt:variant>
      <vt:variant>
        <vt:lpwstr/>
      </vt:variant>
      <vt:variant>
        <vt:i4>7602303</vt:i4>
      </vt:variant>
      <vt:variant>
        <vt:i4>27</vt:i4>
      </vt:variant>
      <vt:variant>
        <vt:i4>0</vt:i4>
      </vt:variant>
      <vt:variant>
        <vt:i4>5</vt:i4>
      </vt:variant>
      <vt:variant>
        <vt:lpwstr>https://q.utoronto.ca/</vt:lpwstr>
      </vt:variant>
      <vt:variant>
        <vt:lpwstr/>
      </vt:variant>
      <vt:variant>
        <vt:i4>5701657</vt:i4>
      </vt:variant>
      <vt:variant>
        <vt:i4>24</vt:i4>
      </vt:variant>
      <vt:variant>
        <vt:i4>0</vt:i4>
      </vt:variant>
      <vt:variant>
        <vt:i4>5</vt:i4>
      </vt:variant>
      <vt:variant>
        <vt:lpwstr>https://teaching.utoronto.ca/</vt:lpwstr>
      </vt:variant>
      <vt:variant>
        <vt:lpwstr/>
      </vt:variant>
      <vt:variant>
        <vt:i4>3932192</vt:i4>
      </vt:variant>
      <vt:variant>
        <vt:i4>21</vt:i4>
      </vt:variant>
      <vt:variant>
        <vt:i4>0</vt:i4>
      </vt:variant>
      <vt:variant>
        <vt:i4>5</vt:i4>
      </vt:variant>
      <vt:variant>
        <vt:lpwstr>https://teaching.utoronto.ca/resources/student-support/</vt:lpwstr>
      </vt:variant>
      <vt:variant>
        <vt:lpwstr/>
      </vt:variant>
      <vt:variant>
        <vt:i4>2293806</vt:i4>
      </vt:variant>
      <vt:variant>
        <vt:i4>18</vt:i4>
      </vt:variant>
      <vt:variant>
        <vt:i4>0</vt:i4>
      </vt:variant>
      <vt:variant>
        <vt:i4>5</vt:i4>
      </vt:variant>
      <vt:variant>
        <vt:lpwstr>https://teaching.utoronto.ca/events</vt:lpwstr>
      </vt:variant>
      <vt:variant>
        <vt:lpwstr/>
      </vt:variant>
      <vt:variant>
        <vt:i4>2621481</vt:i4>
      </vt:variant>
      <vt:variant>
        <vt:i4>15</vt:i4>
      </vt:variant>
      <vt:variant>
        <vt:i4>0</vt:i4>
      </vt:variant>
      <vt:variant>
        <vt:i4>5</vt:i4>
      </vt:variant>
      <vt:variant>
        <vt:lpwstr>https://uoft.me/ctsi-videos</vt:lpwstr>
      </vt:variant>
      <vt:variant>
        <vt:lpwstr/>
      </vt:variant>
      <vt:variant>
        <vt:i4>5963782</vt:i4>
      </vt:variant>
      <vt:variant>
        <vt:i4>12</vt:i4>
      </vt:variant>
      <vt:variant>
        <vt:i4>0</vt:i4>
      </vt:variant>
      <vt:variant>
        <vt:i4>5</vt:i4>
      </vt:variant>
      <vt:variant>
        <vt:lpwstr>https://uoft.me/qsupportcontacts</vt:lpwstr>
      </vt:variant>
      <vt:variant>
        <vt:lpwstr/>
      </vt:variant>
      <vt:variant>
        <vt:i4>4915266</vt:i4>
      </vt:variant>
      <vt:variant>
        <vt:i4>9</vt:i4>
      </vt:variant>
      <vt:variant>
        <vt:i4>0</vt:i4>
      </vt:variant>
      <vt:variant>
        <vt:i4>5</vt:i4>
      </vt:variant>
      <vt:variant>
        <vt:lpwstr>https://teaching.utoronto.ca/self-paced-programs/</vt:lpwstr>
      </vt:variant>
      <vt:variant>
        <vt:lpwstr/>
      </vt:variant>
      <vt:variant>
        <vt:i4>3080305</vt:i4>
      </vt:variant>
      <vt:variant>
        <vt:i4>6</vt:i4>
      </vt:variant>
      <vt:variant>
        <vt:i4>0</vt:i4>
      </vt:variant>
      <vt:variant>
        <vt:i4>5</vt:i4>
      </vt:variant>
      <vt:variant>
        <vt:lpwstr>https://teaching.utoronto.ca/resources/quercus-quick-guide/</vt:lpwstr>
      </vt:variant>
      <vt:variant>
        <vt:lpwstr/>
      </vt:variant>
      <vt:variant>
        <vt:i4>2883700</vt:i4>
      </vt:variant>
      <vt:variant>
        <vt:i4>3</vt:i4>
      </vt:variant>
      <vt:variant>
        <vt:i4>0</vt:i4>
      </vt:variant>
      <vt:variant>
        <vt:i4>5</vt:i4>
      </vt:variant>
      <vt:variant>
        <vt:lpwstr>https://uoft.me/qresources</vt:lpwstr>
      </vt:variant>
      <vt:variant>
        <vt:lpwstr/>
      </vt:variant>
      <vt:variant>
        <vt:i4>786525</vt:i4>
      </vt:variant>
      <vt:variant>
        <vt:i4>0</vt:i4>
      </vt:variant>
      <vt:variant>
        <vt:i4>0</vt:i4>
      </vt:variant>
      <vt:variant>
        <vt:i4>5</vt:i4>
      </vt:variant>
      <vt:variant>
        <vt:lpwstr>https://teaching.utoronto.ca/events/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Michaud</dc:creator>
  <cp:keywords/>
  <cp:lastModifiedBy>Derek Hunt</cp:lastModifiedBy>
  <cp:revision>75</cp:revision>
  <dcterms:created xsi:type="dcterms:W3CDTF">2021-08-18T13:05:00Z</dcterms:created>
  <dcterms:modified xsi:type="dcterms:W3CDTF">2023-08-10T17:59:00Z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0x01010036361F6C43DFD04EA748924D78AA9FC7</vt:lpwstr>
  </property>
  <property fmtid="{D5CDD505-2E9C-101B-9397-08002B2CF9AE}" pid="3" name="MediaServiceImageTags">
    <vt:lpwstr/>
  </property>
</Properties>
</file>